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7C" w:rsidRPr="00E34E4D" w:rsidRDefault="00847FF2" w:rsidP="001C6341">
      <w:pPr>
        <w:pStyle w:val="a3"/>
        <w:numPr>
          <w:ilvl w:val="0"/>
          <w:numId w:val="1"/>
        </w:numPr>
        <w:jc w:val="both"/>
        <w:rPr>
          <w:rFonts w:ascii="Arial" w:hAnsi="Arial" w:cs="Arial"/>
        </w:rPr>
      </w:pPr>
      <w:r w:rsidRPr="00E34E4D">
        <w:rPr>
          <w:rFonts w:ascii="Arial" w:hAnsi="Arial" w:cs="Arial"/>
          <w:b/>
          <w:lang w:val="uk-UA"/>
        </w:rPr>
        <w:t>Назва модуля:</w:t>
      </w:r>
      <w:r w:rsidRPr="00E34E4D">
        <w:rPr>
          <w:rFonts w:ascii="Arial" w:hAnsi="Arial" w:cs="Arial"/>
          <w:lang w:val="uk-UA"/>
        </w:rPr>
        <w:t xml:space="preserve"> Рекламно-інформаційні технології</w:t>
      </w:r>
      <w:r w:rsidR="00466F74" w:rsidRPr="00E34E4D">
        <w:rPr>
          <w:rFonts w:ascii="Arial" w:hAnsi="Arial" w:cs="Arial"/>
          <w:lang w:val="uk-UA"/>
        </w:rPr>
        <w:t xml:space="preserve"> в соціальній роботі</w:t>
      </w:r>
    </w:p>
    <w:p w:rsidR="00847FF2" w:rsidRPr="00E34E4D" w:rsidRDefault="00847FF2" w:rsidP="001C6341">
      <w:pPr>
        <w:pStyle w:val="a3"/>
        <w:numPr>
          <w:ilvl w:val="0"/>
          <w:numId w:val="1"/>
        </w:numPr>
        <w:jc w:val="both"/>
        <w:rPr>
          <w:rFonts w:ascii="Arial" w:hAnsi="Arial" w:cs="Arial"/>
          <w:b/>
          <w:lang w:val="en-US"/>
        </w:rPr>
      </w:pPr>
      <w:r w:rsidRPr="00E34E4D">
        <w:rPr>
          <w:rFonts w:ascii="Arial" w:hAnsi="Arial" w:cs="Arial"/>
          <w:b/>
          <w:lang w:val="uk-UA"/>
        </w:rPr>
        <w:t>Код модуля:</w:t>
      </w:r>
      <w:r w:rsidR="00E34E4D">
        <w:rPr>
          <w:rFonts w:ascii="Arial" w:hAnsi="Arial" w:cs="Arial"/>
          <w:b/>
          <w:lang w:val="uk-UA"/>
        </w:rPr>
        <w:t xml:space="preserve"> </w:t>
      </w:r>
      <w:r w:rsidR="00E34E4D">
        <w:rPr>
          <w:rFonts w:ascii="Arial" w:hAnsi="Arial" w:cs="Arial"/>
          <w:lang w:val="uk-UA"/>
        </w:rPr>
        <w:t>СПСР_6_2.06_3</w:t>
      </w:r>
    </w:p>
    <w:p w:rsidR="00847FF2" w:rsidRPr="00E34E4D" w:rsidRDefault="00847FF2" w:rsidP="001C6341">
      <w:pPr>
        <w:pStyle w:val="a3"/>
        <w:numPr>
          <w:ilvl w:val="0"/>
          <w:numId w:val="1"/>
        </w:numPr>
        <w:jc w:val="both"/>
        <w:rPr>
          <w:rFonts w:ascii="Arial" w:hAnsi="Arial" w:cs="Arial"/>
          <w:lang w:val="en-US"/>
        </w:rPr>
      </w:pPr>
      <w:r w:rsidRPr="00E34E4D">
        <w:rPr>
          <w:rFonts w:ascii="Arial" w:hAnsi="Arial" w:cs="Arial"/>
          <w:b/>
          <w:lang w:val="uk-UA"/>
        </w:rPr>
        <w:t>Тип модуля:</w:t>
      </w:r>
      <w:r w:rsidR="00466F74" w:rsidRPr="00E34E4D">
        <w:rPr>
          <w:rFonts w:ascii="Arial" w:hAnsi="Arial" w:cs="Arial"/>
          <w:lang w:val="uk-UA"/>
        </w:rPr>
        <w:t xml:space="preserve"> вибір факультету</w:t>
      </w:r>
    </w:p>
    <w:p w:rsidR="00847FF2" w:rsidRPr="00E34E4D" w:rsidRDefault="00847FF2" w:rsidP="001C6341">
      <w:pPr>
        <w:pStyle w:val="a3"/>
        <w:numPr>
          <w:ilvl w:val="0"/>
          <w:numId w:val="1"/>
        </w:numPr>
        <w:jc w:val="both"/>
        <w:rPr>
          <w:rFonts w:ascii="Arial" w:hAnsi="Arial" w:cs="Arial"/>
          <w:lang w:val="en-US"/>
        </w:rPr>
      </w:pPr>
      <w:r w:rsidRPr="00E34E4D">
        <w:rPr>
          <w:rFonts w:ascii="Arial" w:hAnsi="Arial" w:cs="Arial"/>
          <w:b/>
          <w:lang w:val="uk-UA"/>
        </w:rPr>
        <w:t>Семестр:</w:t>
      </w:r>
      <w:r w:rsidRPr="00E34E4D">
        <w:rPr>
          <w:rFonts w:ascii="Arial" w:hAnsi="Arial" w:cs="Arial"/>
          <w:lang w:val="uk-UA"/>
        </w:rPr>
        <w:t xml:space="preserve"> </w:t>
      </w:r>
      <w:r w:rsidR="00466F74" w:rsidRPr="00E34E4D">
        <w:rPr>
          <w:rFonts w:ascii="Arial" w:hAnsi="Arial" w:cs="Arial"/>
          <w:lang w:val="uk-UA"/>
        </w:rPr>
        <w:t>4</w:t>
      </w:r>
    </w:p>
    <w:p w:rsidR="00847FF2" w:rsidRPr="00E34E4D" w:rsidRDefault="00847FF2" w:rsidP="00BA0DBE">
      <w:pPr>
        <w:pStyle w:val="a3"/>
        <w:jc w:val="both"/>
        <w:rPr>
          <w:rFonts w:ascii="Arial" w:hAnsi="Arial" w:cs="Arial"/>
        </w:rPr>
      </w:pPr>
      <w:r w:rsidRPr="00E34E4D">
        <w:rPr>
          <w:rFonts w:ascii="Arial" w:hAnsi="Arial" w:cs="Arial"/>
          <w:b/>
          <w:lang w:val="uk-UA"/>
        </w:rPr>
        <w:t>Обсяг модуля</w:t>
      </w:r>
      <w:r w:rsidRPr="00E34E4D">
        <w:rPr>
          <w:rFonts w:ascii="Arial" w:hAnsi="Arial" w:cs="Arial"/>
          <w:lang w:val="uk-UA"/>
        </w:rPr>
        <w:t xml:space="preserve">: загальна кількість годин – </w:t>
      </w:r>
      <w:r w:rsidR="00BA0DBE" w:rsidRPr="00E34E4D">
        <w:rPr>
          <w:rFonts w:ascii="Arial" w:hAnsi="Arial" w:cs="Arial"/>
          <w:lang w:val="uk-UA"/>
        </w:rPr>
        <w:t>90</w:t>
      </w:r>
      <w:r w:rsidR="00082D0F" w:rsidRPr="00E34E4D">
        <w:rPr>
          <w:rFonts w:ascii="Arial" w:hAnsi="Arial" w:cs="Arial"/>
          <w:lang w:val="uk-UA"/>
        </w:rPr>
        <w:t xml:space="preserve"> </w:t>
      </w:r>
      <w:r w:rsidRPr="00E34E4D">
        <w:rPr>
          <w:rFonts w:ascii="Arial" w:hAnsi="Arial" w:cs="Arial"/>
          <w:lang w:val="uk-UA"/>
        </w:rPr>
        <w:t xml:space="preserve">(кредитів ЄКТС - </w:t>
      </w:r>
      <w:r w:rsidR="00BA0DBE" w:rsidRPr="00E34E4D">
        <w:rPr>
          <w:rFonts w:ascii="Arial" w:hAnsi="Arial" w:cs="Arial"/>
          <w:lang w:val="uk-UA"/>
        </w:rPr>
        <w:t>3</w:t>
      </w:r>
      <w:r w:rsidRPr="00E34E4D">
        <w:rPr>
          <w:rFonts w:ascii="Arial" w:hAnsi="Arial" w:cs="Arial"/>
          <w:lang w:val="uk-UA"/>
        </w:rPr>
        <w:t xml:space="preserve">); аудиторних годин - </w:t>
      </w:r>
      <w:r w:rsidR="00BA0DBE" w:rsidRPr="00E34E4D">
        <w:rPr>
          <w:rFonts w:ascii="Arial" w:hAnsi="Arial" w:cs="Arial"/>
          <w:lang w:val="uk-UA"/>
        </w:rPr>
        <w:t>32</w:t>
      </w:r>
      <w:r w:rsidRPr="00E34E4D">
        <w:rPr>
          <w:rFonts w:ascii="Arial" w:hAnsi="Arial" w:cs="Arial"/>
          <w:lang w:val="uk-UA"/>
        </w:rPr>
        <w:t xml:space="preserve"> (лекцій - </w:t>
      </w:r>
      <w:r w:rsidR="00BA0DBE" w:rsidRPr="00E34E4D">
        <w:rPr>
          <w:rFonts w:ascii="Arial" w:hAnsi="Arial" w:cs="Arial"/>
          <w:lang w:val="uk-UA"/>
        </w:rPr>
        <w:t>16</w:t>
      </w:r>
      <w:r w:rsidRPr="00E34E4D">
        <w:rPr>
          <w:rFonts w:ascii="Arial" w:hAnsi="Arial" w:cs="Arial"/>
          <w:lang w:val="uk-UA"/>
        </w:rPr>
        <w:t xml:space="preserve">, практичних занять - </w:t>
      </w:r>
      <w:r w:rsidR="00BA0DBE" w:rsidRPr="00E34E4D">
        <w:rPr>
          <w:rFonts w:ascii="Arial" w:hAnsi="Arial" w:cs="Arial"/>
          <w:lang w:val="uk-UA"/>
        </w:rPr>
        <w:t>16</w:t>
      </w:r>
      <w:r w:rsidRPr="00E34E4D">
        <w:rPr>
          <w:rFonts w:ascii="Arial" w:hAnsi="Arial" w:cs="Arial"/>
          <w:lang w:val="uk-UA"/>
        </w:rPr>
        <w:t>)</w:t>
      </w:r>
    </w:p>
    <w:p w:rsidR="00847FF2" w:rsidRPr="00E34E4D" w:rsidRDefault="00847FF2" w:rsidP="001C6341">
      <w:pPr>
        <w:pStyle w:val="a3"/>
        <w:numPr>
          <w:ilvl w:val="0"/>
          <w:numId w:val="1"/>
        </w:numPr>
        <w:jc w:val="both"/>
        <w:rPr>
          <w:rFonts w:ascii="Arial" w:hAnsi="Arial" w:cs="Arial"/>
        </w:rPr>
      </w:pPr>
      <w:r w:rsidRPr="00E34E4D">
        <w:rPr>
          <w:rFonts w:ascii="Arial" w:hAnsi="Arial" w:cs="Arial"/>
          <w:b/>
          <w:lang w:val="uk-UA"/>
        </w:rPr>
        <w:t>Лектор:</w:t>
      </w:r>
      <w:r w:rsidRPr="00E34E4D">
        <w:rPr>
          <w:rFonts w:ascii="Arial" w:hAnsi="Arial" w:cs="Arial"/>
          <w:lang w:val="uk-UA"/>
        </w:rPr>
        <w:t xml:space="preserve"> </w:t>
      </w:r>
      <w:proofErr w:type="spellStart"/>
      <w:r w:rsidRPr="00E34E4D">
        <w:rPr>
          <w:rFonts w:ascii="Arial" w:hAnsi="Arial" w:cs="Arial"/>
          <w:lang w:val="uk-UA"/>
        </w:rPr>
        <w:t>Перфільєва</w:t>
      </w:r>
      <w:proofErr w:type="spellEnd"/>
      <w:r w:rsidRPr="00E34E4D">
        <w:rPr>
          <w:rFonts w:ascii="Arial" w:hAnsi="Arial" w:cs="Arial"/>
          <w:lang w:val="uk-UA"/>
        </w:rPr>
        <w:t xml:space="preserve"> Майя Володимирівна – викладач</w:t>
      </w:r>
      <w:r w:rsidR="00082D0F" w:rsidRPr="00E34E4D">
        <w:rPr>
          <w:rFonts w:ascii="Arial" w:hAnsi="Arial" w:cs="Arial"/>
          <w:lang w:val="uk-UA"/>
        </w:rPr>
        <w:t xml:space="preserve"> кафедри соціальної </w:t>
      </w:r>
      <w:r w:rsidR="00C31287" w:rsidRPr="00E34E4D">
        <w:rPr>
          <w:rFonts w:ascii="Arial" w:hAnsi="Arial" w:cs="Arial"/>
          <w:lang w:val="uk-UA"/>
        </w:rPr>
        <w:t>педагогіки та соціальної роботи</w:t>
      </w:r>
    </w:p>
    <w:p w:rsidR="00847FF2" w:rsidRPr="00E34E4D" w:rsidRDefault="00847FF2" w:rsidP="001C6341">
      <w:pPr>
        <w:pStyle w:val="a3"/>
        <w:numPr>
          <w:ilvl w:val="0"/>
          <w:numId w:val="1"/>
        </w:numPr>
        <w:jc w:val="both"/>
        <w:rPr>
          <w:rFonts w:ascii="Arial" w:hAnsi="Arial" w:cs="Arial"/>
          <w:b/>
        </w:rPr>
      </w:pPr>
      <w:r w:rsidRPr="00E34E4D">
        <w:rPr>
          <w:rFonts w:ascii="Arial" w:hAnsi="Arial" w:cs="Arial"/>
          <w:b/>
          <w:lang w:val="uk-UA"/>
        </w:rPr>
        <w:t>Результати навчання:</w:t>
      </w:r>
    </w:p>
    <w:p w:rsidR="00847FF2" w:rsidRPr="00E34E4D" w:rsidRDefault="00847FF2" w:rsidP="001C6341">
      <w:pPr>
        <w:pStyle w:val="a3"/>
        <w:jc w:val="both"/>
        <w:rPr>
          <w:rFonts w:ascii="Arial" w:hAnsi="Arial" w:cs="Arial"/>
          <w:lang w:val="uk-UA"/>
        </w:rPr>
      </w:pPr>
      <w:r w:rsidRPr="00E34E4D">
        <w:rPr>
          <w:rFonts w:ascii="Arial" w:hAnsi="Arial" w:cs="Arial"/>
          <w:lang w:val="uk-UA"/>
        </w:rPr>
        <w:t xml:space="preserve">У результаті вивчення модуля студент </w:t>
      </w:r>
      <w:r w:rsidRPr="00E34E4D">
        <w:rPr>
          <w:rFonts w:ascii="Arial" w:hAnsi="Arial" w:cs="Arial"/>
          <w:b/>
          <w:lang w:val="uk-UA"/>
        </w:rPr>
        <w:t>повинен</w:t>
      </w:r>
      <w:r w:rsidRPr="00E34E4D">
        <w:rPr>
          <w:rFonts w:ascii="Arial" w:hAnsi="Arial" w:cs="Arial"/>
          <w:lang w:val="uk-UA"/>
        </w:rPr>
        <w:t>:</w:t>
      </w:r>
    </w:p>
    <w:p w:rsidR="001C6341" w:rsidRPr="00E34E4D" w:rsidRDefault="00847FF2" w:rsidP="001C6341">
      <w:pPr>
        <w:ind w:firstLine="567"/>
        <w:jc w:val="both"/>
        <w:rPr>
          <w:rFonts w:ascii="Arial" w:eastAsia="Times New Roman" w:hAnsi="Arial" w:cs="Arial"/>
          <w:lang w:val="uk-UA"/>
        </w:rPr>
      </w:pPr>
      <w:r w:rsidRPr="00E34E4D">
        <w:rPr>
          <w:rFonts w:ascii="Arial" w:hAnsi="Arial" w:cs="Arial"/>
          <w:b/>
          <w:lang w:val="uk-UA"/>
        </w:rPr>
        <w:t>Знати:</w:t>
      </w:r>
      <w:r w:rsidR="00082D0F" w:rsidRPr="00E34E4D">
        <w:rPr>
          <w:rFonts w:ascii="Arial" w:hAnsi="Arial" w:cs="Arial"/>
          <w:b/>
          <w:lang w:val="uk-UA"/>
        </w:rPr>
        <w:t xml:space="preserve">  </w:t>
      </w:r>
      <w:r w:rsidR="00082D0F" w:rsidRPr="00E34E4D">
        <w:rPr>
          <w:rFonts w:ascii="Arial" w:eastAsia="Times New Roman" w:hAnsi="Arial" w:cs="Arial"/>
          <w:lang w:val="uk-UA"/>
        </w:rPr>
        <w:t>передумови та джерела виникнення, основні етапи розвитку рекламної діяльності як феномену масової комунікації; головні шляхи й прийоми досягнення ефективності рекламної продукції різних типів;  провідні риси, етапи та різновиди рекламних кампаній як форми рекламної діяльності;    переваги та обмеження всіх ЗМІ щодо поширення рекламної інформації;прийоми створення ефективного рекламного тексту, призначеного для поширення в різних ЗМІ;  правові та етичні норми рекламної діяльності, чинні в Україні й у світі</w:t>
      </w:r>
      <w:r w:rsidR="001C6341" w:rsidRPr="00E34E4D">
        <w:rPr>
          <w:rFonts w:ascii="Arial" w:hAnsi="Arial" w:cs="Arial"/>
          <w:lang w:val="uk-UA"/>
        </w:rPr>
        <w:t>.</w:t>
      </w:r>
      <w:r w:rsidR="00082D0F" w:rsidRPr="00E34E4D">
        <w:rPr>
          <w:rFonts w:ascii="Arial" w:eastAsia="Times New Roman" w:hAnsi="Arial" w:cs="Arial"/>
          <w:lang w:val="uk-UA"/>
        </w:rPr>
        <w:t xml:space="preserve"> </w:t>
      </w:r>
    </w:p>
    <w:p w:rsidR="00082D0F" w:rsidRPr="00E34E4D" w:rsidRDefault="00847FF2" w:rsidP="001C6341">
      <w:pPr>
        <w:ind w:firstLine="567"/>
        <w:jc w:val="both"/>
        <w:rPr>
          <w:rFonts w:ascii="Arial" w:hAnsi="Arial" w:cs="Arial"/>
          <w:lang w:val="uk-UA"/>
        </w:rPr>
      </w:pPr>
      <w:r w:rsidRPr="00E34E4D">
        <w:rPr>
          <w:rFonts w:ascii="Arial" w:hAnsi="Arial" w:cs="Arial"/>
          <w:b/>
          <w:lang w:val="uk-UA"/>
        </w:rPr>
        <w:t>Уміти:</w:t>
      </w:r>
      <w:r w:rsidR="00082D0F" w:rsidRPr="00E34E4D">
        <w:rPr>
          <w:rFonts w:ascii="Arial" w:hAnsi="Arial" w:cs="Arial"/>
          <w:b/>
          <w:lang w:val="uk-UA"/>
        </w:rPr>
        <w:t xml:space="preserve"> </w:t>
      </w:r>
      <w:r w:rsidR="00082D0F" w:rsidRPr="00E34E4D">
        <w:rPr>
          <w:rFonts w:ascii="Arial" w:hAnsi="Arial" w:cs="Arial"/>
          <w:lang w:val="uk-UA"/>
        </w:rPr>
        <w:t>практично використовувати теоретичні знання;  застосовувати науковий підхід до аналізу і створення рекламної продукції;   протиставляти рекламні продукти, які представляють однотипні товари різних виробників, з огляду на ефективність рекламної ідеї; виявляти рівень і повноту втілення рекламної ідеї;    виробляти загальну стратегію та конкретний рекламний текст для рекламування послуги;  розробляти стратегії рекламних кампаній різних типів; створювати рекламну продукцію, що поширюється різними ЗМІ.</w:t>
      </w:r>
    </w:p>
    <w:p w:rsidR="00082D0F" w:rsidRPr="00E34E4D" w:rsidRDefault="00082D0F" w:rsidP="001C6341">
      <w:pPr>
        <w:ind w:firstLine="567"/>
        <w:jc w:val="both"/>
        <w:rPr>
          <w:rFonts w:ascii="Arial" w:eastAsia="Times New Roman" w:hAnsi="Arial" w:cs="Arial"/>
          <w:lang w:val="uk-UA"/>
        </w:rPr>
      </w:pPr>
      <w:r w:rsidRPr="00E34E4D">
        <w:rPr>
          <w:rFonts w:ascii="Arial" w:eastAsia="Times New Roman" w:hAnsi="Arial" w:cs="Arial"/>
          <w:b/>
          <w:lang w:val="uk-UA"/>
        </w:rPr>
        <w:t xml:space="preserve">Володіти навичками: </w:t>
      </w:r>
      <w:r w:rsidRPr="00E34E4D">
        <w:rPr>
          <w:rFonts w:ascii="Arial" w:eastAsia="Times New Roman" w:hAnsi="Arial" w:cs="Arial"/>
          <w:lang w:val="uk-UA"/>
        </w:rPr>
        <w:t xml:space="preserve">дослідницької роботи з літературою; самостійного аналізування теоретичного матеріалу. </w:t>
      </w:r>
    </w:p>
    <w:p w:rsidR="00847FF2" w:rsidRPr="00E34E4D" w:rsidRDefault="00847FF2" w:rsidP="001C6341">
      <w:pPr>
        <w:pStyle w:val="a3"/>
        <w:numPr>
          <w:ilvl w:val="0"/>
          <w:numId w:val="1"/>
        </w:numPr>
        <w:jc w:val="both"/>
        <w:rPr>
          <w:rFonts w:ascii="Arial" w:hAnsi="Arial" w:cs="Arial"/>
        </w:rPr>
      </w:pPr>
      <w:r w:rsidRPr="00E34E4D">
        <w:rPr>
          <w:rFonts w:ascii="Arial" w:hAnsi="Arial" w:cs="Arial"/>
          <w:b/>
          <w:lang w:val="uk-UA"/>
        </w:rPr>
        <w:t xml:space="preserve">Спосіб навчання: </w:t>
      </w:r>
      <w:r w:rsidRPr="00E34E4D">
        <w:rPr>
          <w:rFonts w:ascii="Arial" w:hAnsi="Arial" w:cs="Arial"/>
          <w:lang w:val="uk-UA"/>
        </w:rPr>
        <w:t>аудиторні заняття</w:t>
      </w:r>
    </w:p>
    <w:p w:rsidR="00847FF2" w:rsidRPr="00E34E4D" w:rsidRDefault="00847FF2" w:rsidP="001C6341">
      <w:pPr>
        <w:pStyle w:val="a3"/>
        <w:numPr>
          <w:ilvl w:val="0"/>
          <w:numId w:val="1"/>
        </w:numPr>
        <w:jc w:val="both"/>
        <w:rPr>
          <w:rFonts w:ascii="Arial" w:hAnsi="Arial" w:cs="Arial"/>
        </w:rPr>
      </w:pPr>
      <w:r w:rsidRPr="00E34E4D">
        <w:rPr>
          <w:rFonts w:ascii="Arial" w:hAnsi="Arial" w:cs="Arial"/>
          <w:b/>
          <w:lang w:val="uk-UA"/>
        </w:rPr>
        <w:t>Необхідні обов’язкові попередні та супутні модулі</w:t>
      </w:r>
      <w:r w:rsidRPr="00E34E4D">
        <w:rPr>
          <w:rFonts w:ascii="Arial" w:hAnsi="Arial" w:cs="Arial"/>
          <w:lang w:val="uk-UA"/>
        </w:rPr>
        <w:t>:</w:t>
      </w:r>
      <w:r w:rsidR="00082D0F" w:rsidRPr="00E34E4D">
        <w:rPr>
          <w:rFonts w:ascii="Arial" w:hAnsi="Arial" w:cs="Arial"/>
          <w:lang w:val="uk-UA"/>
        </w:rPr>
        <w:t xml:space="preserve"> </w:t>
      </w:r>
      <w:r w:rsidR="00082D0F" w:rsidRPr="00E34E4D">
        <w:rPr>
          <w:rFonts w:ascii="Arial" w:eastAsia="Times New Roman" w:hAnsi="Arial" w:cs="Arial"/>
          <w:lang w:val="uk-UA"/>
        </w:rPr>
        <w:t>«Людина в сучасному світі», «Соціалізація особистості», «Загальна психологія», «Вступ до спеціальності», «Етика соціально-педагогічної діяльності», «Соціально-педагогічна робота у сфері дозвілля»</w:t>
      </w:r>
    </w:p>
    <w:p w:rsidR="00082D0F" w:rsidRPr="00E34E4D" w:rsidRDefault="001C6341" w:rsidP="001C6341">
      <w:pPr>
        <w:pStyle w:val="a3"/>
        <w:numPr>
          <w:ilvl w:val="0"/>
          <w:numId w:val="1"/>
        </w:numPr>
        <w:jc w:val="both"/>
        <w:rPr>
          <w:rFonts w:ascii="Arial" w:hAnsi="Arial" w:cs="Arial"/>
          <w:lang w:val="uk-UA"/>
        </w:rPr>
      </w:pPr>
      <w:r w:rsidRPr="00E34E4D">
        <w:rPr>
          <w:rFonts w:ascii="Arial" w:hAnsi="Arial" w:cs="Arial"/>
          <w:lang w:val="uk-UA"/>
        </w:rPr>
        <w:t xml:space="preserve"> </w:t>
      </w:r>
      <w:r w:rsidR="00847FF2" w:rsidRPr="00E34E4D">
        <w:rPr>
          <w:rFonts w:ascii="Arial" w:hAnsi="Arial" w:cs="Arial"/>
          <w:b/>
          <w:lang w:val="uk-UA"/>
        </w:rPr>
        <w:t>Зміст модуля:</w:t>
      </w:r>
      <w:r w:rsidRPr="00E34E4D">
        <w:rPr>
          <w:rFonts w:ascii="Arial" w:hAnsi="Arial" w:cs="Arial"/>
          <w:lang w:val="uk-UA"/>
        </w:rPr>
        <w:t xml:space="preserve"> О</w:t>
      </w:r>
      <w:r w:rsidRPr="00E34E4D">
        <w:rPr>
          <w:rFonts w:ascii="Arial" w:eastAsia="Times New Roman" w:hAnsi="Arial" w:cs="Arial"/>
          <w:lang w:val="uk-UA"/>
        </w:rPr>
        <w:t>снови рекламно-інформаційних технологій; психологічний вплив рекламних технологій на особистість; особливості некомерційної та політичної реклами; етичне та правове регулювання рекламної діяльності; основи планування рекламної діяльності, а саме: розробка рекламної кампанії, вибір каналів розповсюдження реклами, правила формування ефективного рекламного продукту різних типів.</w:t>
      </w:r>
    </w:p>
    <w:p w:rsidR="00847FF2" w:rsidRPr="00E34E4D" w:rsidRDefault="001C6341" w:rsidP="001C6341">
      <w:pPr>
        <w:pStyle w:val="a3"/>
        <w:numPr>
          <w:ilvl w:val="0"/>
          <w:numId w:val="1"/>
        </w:numPr>
        <w:jc w:val="both"/>
        <w:rPr>
          <w:rFonts w:ascii="Arial" w:hAnsi="Arial" w:cs="Arial"/>
          <w:b/>
        </w:rPr>
      </w:pPr>
      <w:r w:rsidRPr="00E34E4D">
        <w:rPr>
          <w:rFonts w:ascii="Arial" w:hAnsi="Arial" w:cs="Arial"/>
          <w:lang w:val="uk-UA"/>
        </w:rPr>
        <w:t xml:space="preserve"> </w:t>
      </w:r>
      <w:r w:rsidR="00847FF2" w:rsidRPr="00E34E4D">
        <w:rPr>
          <w:rFonts w:ascii="Arial" w:hAnsi="Arial" w:cs="Arial"/>
          <w:b/>
          <w:lang w:val="uk-UA"/>
        </w:rPr>
        <w:t>Рекомендована література:</w:t>
      </w:r>
      <w:r w:rsidRPr="00E34E4D">
        <w:rPr>
          <w:rFonts w:ascii="Arial" w:hAnsi="Arial" w:cs="Arial"/>
          <w:b/>
          <w:lang w:val="uk-UA"/>
        </w:rPr>
        <w:t xml:space="preserve"> </w:t>
      </w:r>
    </w:p>
    <w:p w:rsidR="001C6341" w:rsidRPr="00E34E4D" w:rsidRDefault="001C6341" w:rsidP="001C6341">
      <w:pPr>
        <w:pStyle w:val="a6"/>
        <w:widowControl w:val="0"/>
        <w:numPr>
          <w:ilvl w:val="0"/>
          <w:numId w:val="5"/>
        </w:numPr>
        <w:tabs>
          <w:tab w:val="left" w:pos="1476"/>
        </w:tabs>
        <w:spacing w:after="0" w:line="317" w:lineRule="exact"/>
        <w:ind w:right="60"/>
        <w:jc w:val="both"/>
        <w:rPr>
          <w:rFonts w:ascii="Arial" w:hAnsi="Arial" w:cs="Arial"/>
        </w:rPr>
      </w:pPr>
      <w:r w:rsidRPr="00E34E4D">
        <w:rPr>
          <w:rStyle w:val="13"/>
          <w:rFonts w:ascii="Arial" w:hAnsi="Arial" w:cs="Arial"/>
          <w:color w:val="000000"/>
          <w:sz w:val="22"/>
          <w:szCs w:val="22"/>
          <w:lang w:val="uk-UA" w:eastAsia="uk-UA"/>
        </w:rPr>
        <w:t xml:space="preserve">Актуальні проблеми соціально-педагогічної роботи (модульний курс дистанційного навчання) / А.Й. </w:t>
      </w:r>
      <w:proofErr w:type="spellStart"/>
      <w:r w:rsidRPr="00E34E4D">
        <w:rPr>
          <w:rStyle w:val="13"/>
          <w:rFonts w:ascii="Arial" w:hAnsi="Arial" w:cs="Arial"/>
          <w:color w:val="000000"/>
          <w:sz w:val="22"/>
          <w:szCs w:val="22"/>
          <w:lang w:val="uk-UA" w:eastAsia="uk-UA"/>
        </w:rPr>
        <w:t>Капська</w:t>
      </w:r>
      <w:proofErr w:type="spellEnd"/>
      <w:r w:rsidRPr="00E34E4D">
        <w:rPr>
          <w:rStyle w:val="13"/>
          <w:rFonts w:ascii="Arial" w:hAnsi="Arial" w:cs="Arial"/>
          <w:color w:val="000000"/>
          <w:sz w:val="22"/>
          <w:szCs w:val="22"/>
          <w:lang w:val="uk-UA" w:eastAsia="uk-UA"/>
        </w:rPr>
        <w:t xml:space="preserve">, О.В. безпалько, Р.Г. </w:t>
      </w:r>
      <w:proofErr w:type="spellStart"/>
      <w:r w:rsidRPr="00E34E4D">
        <w:rPr>
          <w:rStyle w:val="13"/>
          <w:rFonts w:ascii="Arial" w:hAnsi="Arial" w:cs="Arial"/>
          <w:color w:val="000000"/>
          <w:sz w:val="22"/>
          <w:szCs w:val="22"/>
          <w:lang w:val="uk-UA" w:eastAsia="uk-UA"/>
        </w:rPr>
        <w:t>Авйнола</w:t>
      </w:r>
      <w:proofErr w:type="spellEnd"/>
      <w:r w:rsidRPr="00E34E4D">
        <w:rPr>
          <w:rStyle w:val="13"/>
          <w:rFonts w:ascii="Arial" w:hAnsi="Arial" w:cs="Arial"/>
          <w:color w:val="000000"/>
          <w:sz w:val="22"/>
          <w:szCs w:val="22"/>
          <w:lang w:val="uk-UA" w:eastAsia="uk-UA"/>
        </w:rPr>
        <w:t xml:space="preserve">; загальна редакція А.И. </w:t>
      </w:r>
      <w:proofErr w:type="spellStart"/>
      <w:r w:rsidRPr="00E34E4D">
        <w:rPr>
          <w:rStyle w:val="13"/>
          <w:rFonts w:ascii="Arial" w:hAnsi="Arial" w:cs="Arial"/>
          <w:color w:val="000000"/>
          <w:sz w:val="22"/>
          <w:szCs w:val="22"/>
          <w:lang w:val="uk-UA" w:eastAsia="uk-UA"/>
        </w:rPr>
        <w:t>Капської</w:t>
      </w:r>
      <w:proofErr w:type="spellEnd"/>
      <w:r w:rsidRPr="00E34E4D">
        <w:rPr>
          <w:rStyle w:val="13"/>
          <w:rFonts w:ascii="Arial" w:hAnsi="Arial" w:cs="Arial"/>
          <w:color w:val="000000"/>
          <w:sz w:val="22"/>
          <w:szCs w:val="22"/>
          <w:lang w:val="uk-UA" w:eastAsia="uk-UA"/>
        </w:rPr>
        <w:t xml:space="preserve">. - К., 2002 / 2. </w:t>
      </w:r>
      <w:r w:rsidRPr="00E34E4D">
        <w:rPr>
          <w:rStyle w:val="13"/>
          <w:rFonts w:ascii="Arial" w:hAnsi="Arial" w:cs="Arial"/>
          <w:color w:val="000000"/>
          <w:sz w:val="22"/>
          <w:szCs w:val="22"/>
          <w:lang w:eastAsia="uk-UA"/>
        </w:rPr>
        <w:t xml:space="preserve">Анохина Л.П. Особенности подготовки социальной </w:t>
      </w:r>
      <w:proofErr w:type="spellStart"/>
      <w:r w:rsidRPr="00E34E4D">
        <w:rPr>
          <w:rStyle w:val="13"/>
          <w:rFonts w:ascii="Arial" w:hAnsi="Arial" w:cs="Arial"/>
          <w:color w:val="000000"/>
          <w:sz w:val="22"/>
          <w:szCs w:val="22"/>
          <w:lang w:eastAsia="uk-UA"/>
        </w:rPr>
        <w:t>реклами</w:t>
      </w:r>
      <w:proofErr w:type="spellEnd"/>
      <w:r w:rsidRPr="00E34E4D">
        <w:rPr>
          <w:rStyle w:val="13"/>
          <w:rFonts w:ascii="Arial" w:hAnsi="Arial" w:cs="Arial"/>
          <w:color w:val="000000"/>
          <w:sz w:val="22"/>
          <w:szCs w:val="22"/>
          <w:lang w:eastAsia="uk-UA"/>
        </w:rPr>
        <w:t xml:space="preserve"> для </w:t>
      </w:r>
      <w:proofErr w:type="spellStart"/>
      <w:r w:rsidRPr="00E34E4D">
        <w:rPr>
          <w:rStyle w:val="13"/>
          <w:rFonts w:ascii="Arial" w:hAnsi="Arial" w:cs="Arial"/>
          <w:color w:val="000000"/>
          <w:sz w:val="22"/>
          <w:szCs w:val="22"/>
          <w:lang w:eastAsia="uk-UA"/>
        </w:rPr>
        <w:t>уязвимьіх</w:t>
      </w:r>
      <w:proofErr w:type="spellEnd"/>
      <w:r w:rsidRPr="00E34E4D">
        <w:rPr>
          <w:rStyle w:val="13"/>
          <w:rFonts w:ascii="Arial" w:hAnsi="Arial" w:cs="Arial"/>
          <w:color w:val="000000"/>
          <w:sz w:val="22"/>
          <w:szCs w:val="22"/>
          <w:lang w:eastAsia="uk-UA"/>
        </w:rPr>
        <w:t xml:space="preserve"> групп </w:t>
      </w:r>
      <w:proofErr w:type="spellStart"/>
      <w:r w:rsidRPr="00E34E4D">
        <w:rPr>
          <w:rStyle w:val="13"/>
          <w:rFonts w:ascii="Arial" w:hAnsi="Arial" w:cs="Arial"/>
          <w:color w:val="000000"/>
          <w:sz w:val="22"/>
          <w:szCs w:val="22"/>
          <w:lang w:eastAsia="uk-UA"/>
        </w:rPr>
        <w:t>населення</w:t>
      </w:r>
      <w:proofErr w:type="spellEnd"/>
      <w:r w:rsidRPr="00E34E4D">
        <w:rPr>
          <w:rStyle w:val="13"/>
          <w:rFonts w:ascii="Arial" w:hAnsi="Arial" w:cs="Arial"/>
          <w:color w:val="000000"/>
          <w:sz w:val="22"/>
          <w:szCs w:val="22"/>
          <w:lang w:eastAsia="uk-UA"/>
        </w:rPr>
        <w:t xml:space="preserve"> // </w:t>
      </w:r>
      <w:proofErr w:type="spellStart"/>
      <w:proofErr w:type="gramStart"/>
      <w:r w:rsidRPr="00E34E4D">
        <w:rPr>
          <w:rStyle w:val="13"/>
          <w:rFonts w:ascii="Arial" w:hAnsi="Arial" w:cs="Arial"/>
          <w:color w:val="000000"/>
          <w:sz w:val="22"/>
          <w:szCs w:val="22"/>
          <w:lang w:eastAsia="uk-UA"/>
        </w:rPr>
        <w:t>Соц</w:t>
      </w:r>
      <w:proofErr w:type="gramEnd"/>
      <w:r w:rsidRPr="00E34E4D">
        <w:rPr>
          <w:rStyle w:val="13"/>
          <w:rFonts w:ascii="Arial" w:hAnsi="Arial" w:cs="Arial"/>
          <w:color w:val="000000"/>
          <w:sz w:val="22"/>
          <w:szCs w:val="22"/>
          <w:lang w:eastAsia="uk-UA"/>
        </w:rPr>
        <w:t>іальна</w:t>
      </w:r>
      <w:proofErr w:type="spellEnd"/>
      <w:r w:rsidRPr="00E34E4D">
        <w:rPr>
          <w:rStyle w:val="13"/>
          <w:rFonts w:ascii="Arial" w:hAnsi="Arial" w:cs="Arial"/>
          <w:color w:val="000000"/>
          <w:sz w:val="22"/>
          <w:szCs w:val="22"/>
          <w:lang w:eastAsia="uk-UA"/>
        </w:rPr>
        <w:t xml:space="preserve"> </w:t>
      </w:r>
      <w:proofErr w:type="spellStart"/>
      <w:r w:rsidRPr="00E34E4D">
        <w:rPr>
          <w:rStyle w:val="13"/>
          <w:rFonts w:ascii="Arial" w:hAnsi="Arial" w:cs="Arial"/>
          <w:color w:val="000000"/>
          <w:sz w:val="22"/>
          <w:szCs w:val="22"/>
          <w:lang w:eastAsia="uk-UA"/>
        </w:rPr>
        <w:t>педагогіка</w:t>
      </w:r>
      <w:proofErr w:type="spellEnd"/>
      <w:r w:rsidRPr="00E34E4D">
        <w:rPr>
          <w:rStyle w:val="13"/>
          <w:rFonts w:ascii="Arial" w:hAnsi="Arial" w:cs="Arial"/>
          <w:color w:val="000000"/>
          <w:sz w:val="22"/>
          <w:szCs w:val="22"/>
          <w:lang w:eastAsia="uk-UA"/>
        </w:rPr>
        <w:t xml:space="preserve">: </w:t>
      </w:r>
      <w:proofErr w:type="spellStart"/>
      <w:r w:rsidRPr="00E34E4D">
        <w:rPr>
          <w:rStyle w:val="13"/>
          <w:rFonts w:ascii="Arial" w:hAnsi="Arial" w:cs="Arial"/>
          <w:color w:val="000000"/>
          <w:sz w:val="22"/>
          <w:szCs w:val="22"/>
          <w:lang w:eastAsia="uk-UA"/>
        </w:rPr>
        <w:t>теорія</w:t>
      </w:r>
      <w:proofErr w:type="spellEnd"/>
      <w:r w:rsidRPr="00E34E4D">
        <w:rPr>
          <w:rStyle w:val="13"/>
          <w:rFonts w:ascii="Arial" w:hAnsi="Arial" w:cs="Arial"/>
          <w:color w:val="000000"/>
          <w:sz w:val="22"/>
          <w:szCs w:val="22"/>
          <w:lang w:eastAsia="uk-UA"/>
        </w:rPr>
        <w:t xml:space="preserve"> та практика. -2006. - </w:t>
      </w:r>
      <w:r w:rsidRPr="00E34E4D">
        <w:rPr>
          <w:rStyle w:val="132"/>
          <w:rFonts w:ascii="Arial" w:hAnsi="Arial" w:cs="Arial"/>
          <w:color w:val="000000"/>
          <w:sz w:val="22"/>
          <w:szCs w:val="22"/>
          <w:lang w:eastAsia="uk-UA"/>
        </w:rPr>
        <w:t>№2-С. 15-19.</w:t>
      </w:r>
    </w:p>
    <w:p w:rsidR="001C6341" w:rsidRPr="00E34E4D" w:rsidRDefault="001C6341" w:rsidP="001C6341">
      <w:pPr>
        <w:pStyle w:val="a3"/>
        <w:numPr>
          <w:ilvl w:val="0"/>
          <w:numId w:val="5"/>
        </w:numPr>
        <w:spacing w:after="0"/>
        <w:jc w:val="both"/>
        <w:rPr>
          <w:rFonts w:ascii="Arial" w:hAnsi="Arial" w:cs="Arial"/>
          <w:b/>
          <w:lang w:val="uk-UA"/>
        </w:rPr>
      </w:pPr>
      <w:proofErr w:type="spellStart"/>
      <w:r w:rsidRPr="00E34E4D">
        <w:rPr>
          <w:rStyle w:val="13"/>
          <w:rFonts w:ascii="Arial" w:hAnsi="Arial" w:cs="Arial"/>
          <w:color w:val="000000"/>
          <w:sz w:val="22"/>
          <w:szCs w:val="22"/>
          <w:lang w:eastAsia="uk-UA"/>
        </w:rPr>
        <w:t>Владимирська</w:t>
      </w:r>
      <w:proofErr w:type="spellEnd"/>
      <w:r w:rsidRPr="00E34E4D">
        <w:rPr>
          <w:rStyle w:val="13"/>
          <w:rFonts w:ascii="Arial" w:hAnsi="Arial" w:cs="Arial"/>
          <w:color w:val="000000"/>
          <w:sz w:val="22"/>
          <w:szCs w:val="22"/>
          <w:lang w:eastAsia="uk-UA"/>
        </w:rPr>
        <w:t xml:space="preserve"> Г.О. Реклама: </w:t>
      </w:r>
      <w:proofErr w:type="spellStart"/>
      <w:r w:rsidRPr="00E34E4D">
        <w:rPr>
          <w:rStyle w:val="13"/>
          <w:rFonts w:ascii="Arial" w:hAnsi="Arial" w:cs="Arial"/>
          <w:color w:val="000000"/>
          <w:sz w:val="22"/>
          <w:szCs w:val="22"/>
          <w:lang w:eastAsia="uk-UA"/>
        </w:rPr>
        <w:t>Навчальний</w:t>
      </w:r>
      <w:proofErr w:type="spellEnd"/>
      <w:r w:rsidRPr="00E34E4D">
        <w:rPr>
          <w:rStyle w:val="13"/>
          <w:rFonts w:ascii="Arial" w:hAnsi="Arial" w:cs="Arial"/>
          <w:color w:val="000000"/>
          <w:sz w:val="22"/>
          <w:szCs w:val="22"/>
          <w:lang w:eastAsia="uk-UA"/>
        </w:rPr>
        <w:t xml:space="preserve"> </w:t>
      </w:r>
      <w:proofErr w:type="spellStart"/>
      <w:proofErr w:type="gramStart"/>
      <w:r w:rsidRPr="00E34E4D">
        <w:rPr>
          <w:rStyle w:val="13"/>
          <w:rFonts w:ascii="Arial" w:hAnsi="Arial" w:cs="Arial"/>
          <w:color w:val="000000"/>
          <w:sz w:val="22"/>
          <w:szCs w:val="22"/>
          <w:lang w:eastAsia="uk-UA"/>
        </w:rPr>
        <w:t>пос</w:t>
      </w:r>
      <w:proofErr w:type="gramEnd"/>
      <w:r w:rsidRPr="00E34E4D">
        <w:rPr>
          <w:rStyle w:val="13"/>
          <w:rFonts w:ascii="Arial" w:hAnsi="Arial" w:cs="Arial"/>
          <w:color w:val="000000"/>
          <w:sz w:val="22"/>
          <w:szCs w:val="22"/>
          <w:lang w:eastAsia="uk-UA"/>
        </w:rPr>
        <w:t>ібник</w:t>
      </w:r>
      <w:proofErr w:type="spellEnd"/>
      <w:r w:rsidRPr="00E34E4D">
        <w:rPr>
          <w:rStyle w:val="13"/>
          <w:rFonts w:ascii="Arial" w:hAnsi="Arial" w:cs="Arial"/>
          <w:color w:val="000000"/>
          <w:sz w:val="22"/>
          <w:szCs w:val="22"/>
          <w:lang w:eastAsia="uk-UA"/>
        </w:rPr>
        <w:t xml:space="preserve">. Рек. МОН </w:t>
      </w:r>
      <w:proofErr w:type="spellStart"/>
      <w:r w:rsidRPr="00E34E4D">
        <w:rPr>
          <w:rStyle w:val="13"/>
          <w:rFonts w:ascii="Arial" w:hAnsi="Arial" w:cs="Arial"/>
          <w:color w:val="000000"/>
          <w:sz w:val="22"/>
          <w:szCs w:val="22"/>
          <w:lang w:eastAsia="uk-UA"/>
        </w:rPr>
        <w:t>Украї</w:t>
      </w:r>
      <w:proofErr w:type="gramStart"/>
      <w:r w:rsidRPr="00E34E4D">
        <w:rPr>
          <w:rStyle w:val="13"/>
          <w:rFonts w:ascii="Arial" w:hAnsi="Arial" w:cs="Arial"/>
          <w:color w:val="000000"/>
          <w:sz w:val="22"/>
          <w:szCs w:val="22"/>
          <w:lang w:eastAsia="uk-UA"/>
        </w:rPr>
        <w:t>н</w:t>
      </w:r>
      <w:proofErr w:type="spellEnd"/>
      <w:proofErr w:type="gramEnd"/>
      <w:r w:rsidRPr="00E34E4D">
        <w:rPr>
          <w:rStyle w:val="13"/>
          <w:rFonts w:ascii="Arial" w:hAnsi="Arial" w:cs="Arial"/>
          <w:color w:val="000000"/>
          <w:sz w:val="22"/>
          <w:szCs w:val="22"/>
          <w:lang w:eastAsia="uk-UA"/>
        </w:rPr>
        <w:t xml:space="preserve"> для </w:t>
      </w:r>
      <w:proofErr w:type="spellStart"/>
      <w:r w:rsidRPr="00E34E4D">
        <w:rPr>
          <w:rStyle w:val="13"/>
          <w:rFonts w:ascii="Arial" w:hAnsi="Arial" w:cs="Arial"/>
          <w:color w:val="000000"/>
          <w:sz w:val="22"/>
          <w:szCs w:val="22"/>
          <w:lang w:eastAsia="uk-UA"/>
        </w:rPr>
        <w:t>студентів</w:t>
      </w:r>
      <w:proofErr w:type="spellEnd"/>
      <w:r w:rsidRPr="00E34E4D">
        <w:rPr>
          <w:rStyle w:val="13"/>
          <w:rFonts w:ascii="Arial" w:hAnsi="Arial" w:cs="Arial"/>
          <w:color w:val="000000"/>
          <w:sz w:val="22"/>
          <w:szCs w:val="22"/>
          <w:lang w:eastAsia="uk-UA"/>
        </w:rPr>
        <w:t xml:space="preserve"> ВНЗ / Г.О. </w:t>
      </w:r>
      <w:proofErr w:type="spellStart"/>
      <w:r w:rsidRPr="00E34E4D">
        <w:rPr>
          <w:rStyle w:val="13"/>
          <w:rFonts w:ascii="Arial" w:hAnsi="Arial" w:cs="Arial"/>
          <w:color w:val="000000"/>
          <w:sz w:val="22"/>
          <w:szCs w:val="22"/>
          <w:lang w:eastAsia="uk-UA"/>
        </w:rPr>
        <w:t>Владимирська</w:t>
      </w:r>
      <w:proofErr w:type="spellEnd"/>
      <w:r w:rsidRPr="00E34E4D">
        <w:rPr>
          <w:rStyle w:val="13"/>
          <w:rFonts w:ascii="Arial" w:hAnsi="Arial" w:cs="Arial"/>
          <w:color w:val="000000"/>
          <w:sz w:val="22"/>
          <w:szCs w:val="22"/>
          <w:lang w:eastAsia="uk-UA"/>
        </w:rPr>
        <w:t xml:space="preserve">, П.О. </w:t>
      </w:r>
      <w:proofErr w:type="spellStart"/>
      <w:r w:rsidRPr="00E34E4D">
        <w:rPr>
          <w:rStyle w:val="13"/>
          <w:rFonts w:ascii="Arial" w:hAnsi="Arial" w:cs="Arial"/>
          <w:color w:val="000000"/>
          <w:sz w:val="22"/>
          <w:szCs w:val="22"/>
          <w:lang w:eastAsia="uk-UA"/>
        </w:rPr>
        <w:t>Владимирський</w:t>
      </w:r>
      <w:proofErr w:type="spellEnd"/>
      <w:r w:rsidRPr="00E34E4D">
        <w:rPr>
          <w:rStyle w:val="13"/>
          <w:rFonts w:ascii="Arial" w:hAnsi="Arial" w:cs="Arial"/>
          <w:color w:val="000000"/>
          <w:sz w:val="22"/>
          <w:szCs w:val="22"/>
          <w:lang w:eastAsia="uk-UA"/>
        </w:rPr>
        <w:t xml:space="preserve">, </w:t>
      </w:r>
      <w:proofErr w:type="spellStart"/>
      <w:r w:rsidRPr="00E34E4D">
        <w:rPr>
          <w:rStyle w:val="13"/>
          <w:rFonts w:ascii="Arial" w:hAnsi="Arial" w:cs="Arial"/>
          <w:color w:val="000000"/>
          <w:sz w:val="22"/>
          <w:szCs w:val="22"/>
          <w:lang w:eastAsia="uk-UA"/>
        </w:rPr>
        <w:t>Рец</w:t>
      </w:r>
      <w:proofErr w:type="spellEnd"/>
      <w:r w:rsidRPr="00E34E4D">
        <w:rPr>
          <w:rStyle w:val="13"/>
          <w:rFonts w:ascii="Arial" w:hAnsi="Arial" w:cs="Arial"/>
          <w:color w:val="000000"/>
          <w:sz w:val="22"/>
          <w:szCs w:val="22"/>
          <w:lang w:eastAsia="uk-UA"/>
        </w:rPr>
        <w:t xml:space="preserve">.: </w:t>
      </w:r>
      <w:proofErr w:type="spellStart"/>
      <w:r w:rsidRPr="00E34E4D">
        <w:rPr>
          <w:rStyle w:val="13"/>
          <w:rFonts w:ascii="Arial" w:hAnsi="Arial" w:cs="Arial"/>
          <w:color w:val="000000"/>
          <w:sz w:val="22"/>
          <w:szCs w:val="22"/>
          <w:lang w:eastAsia="uk-UA"/>
        </w:rPr>
        <w:t>Песоцький</w:t>
      </w:r>
      <w:proofErr w:type="spellEnd"/>
      <w:r w:rsidRPr="00E34E4D">
        <w:rPr>
          <w:rStyle w:val="13"/>
          <w:rFonts w:ascii="Arial" w:hAnsi="Arial" w:cs="Arial"/>
          <w:color w:val="000000"/>
          <w:sz w:val="22"/>
          <w:szCs w:val="22"/>
          <w:lang w:eastAsia="uk-UA"/>
        </w:rPr>
        <w:t xml:space="preserve"> В.В., </w:t>
      </w:r>
      <w:proofErr w:type="spellStart"/>
      <w:r w:rsidRPr="00E34E4D">
        <w:rPr>
          <w:rStyle w:val="13"/>
          <w:rFonts w:ascii="Arial" w:hAnsi="Arial" w:cs="Arial"/>
          <w:color w:val="000000"/>
          <w:sz w:val="22"/>
          <w:szCs w:val="22"/>
          <w:lang w:eastAsia="uk-UA"/>
        </w:rPr>
        <w:t>Мартинова</w:t>
      </w:r>
      <w:proofErr w:type="spellEnd"/>
      <w:r w:rsidRPr="00E34E4D">
        <w:rPr>
          <w:rStyle w:val="13"/>
          <w:rFonts w:ascii="Arial" w:hAnsi="Arial" w:cs="Arial"/>
          <w:color w:val="000000"/>
          <w:sz w:val="22"/>
          <w:szCs w:val="22"/>
          <w:lang w:eastAsia="uk-UA"/>
        </w:rPr>
        <w:t xml:space="preserve"> Т.С. - К.: Кондор, 2006. - 334 с.</w:t>
      </w:r>
    </w:p>
    <w:p w:rsidR="001C6341" w:rsidRPr="00E34E4D" w:rsidRDefault="001C6341" w:rsidP="001C6341">
      <w:pPr>
        <w:numPr>
          <w:ilvl w:val="0"/>
          <w:numId w:val="5"/>
        </w:numPr>
        <w:spacing w:after="0" w:line="240" w:lineRule="auto"/>
        <w:jc w:val="both"/>
        <w:rPr>
          <w:rFonts w:ascii="Arial" w:hAnsi="Arial" w:cs="Arial"/>
          <w:lang w:val="uk-UA"/>
        </w:rPr>
      </w:pPr>
      <w:proofErr w:type="spellStart"/>
      <w:r w:rsidRPr="00E34E4D">
        <w:rPr>
          <w:rFonts w:ascii="Arial" w:hAnsi="Arial" w:cs="Arial"/>
          <w:lang w:val="uk-UA"/>
        </w:rPr>
        <w:lastRenderedPageBreak/>
        <w:t>Череповська</w:t>
      </w:r>
      <w:proofErr w:type="spellEnd"/>
      <w:r w:rsidRPr="00E34E4D">
        <w:rPr>
          <w:rFonts w:ascii="Arial" w:hAnsi="Arial" w:cs="Arial"/>
          <w:lang w:val="uk-UA"/>
        </w:rPr>
        <w:t xml:space="preserve"> Н. Психологічний захист від візуальної інформації </w:t>
      </w:r>
      <w:r w:rsidRPr="00E34E4D">
        <w:rPr>
          <w:rFonts w:ascii="Arial" w:hAnsi="Arial" w:cs="Arial"/>
        </w:rPr>
        <w:t>[</w:t>
      </w:r>
      <w:r w:rsidRPr="00E34E4D">
        <w:rPr>
          <w:rFonts w:ascii="Arial" w:hAnsi="Arial" w:cs="Arial"/>
          <w:lang w:val="uk-UA"/>
        </w:rPr>
        <w:t>Текст</w:t>
      </w:r>
      <w:r w:rsidRPr="00E34E4D">
        <w:rPr>
          <w:rFonts w:ascii="Arial" w:hAnsi="Arial" w:cs="Arial"/>
        </w:rPr>
        <w:t>]</w:t>
      </w:r>
      <w:r w:rsidRPr="00E34E4D">
        <w:rPr>
          <w:rFonts w:ascii="Arial" w:hAnsi="Arial" w:cs="Arial"/>
          <w:lang w:val="uk-UA"/>
        </w:rPr>
        <w:t xml:space="preserve">: методика «антиреклама»/ Н. </w:t>
      </w:r>
      <w:proofErr w:type="spellStart"/>
      <w:r w:rsidRPr="00E34E4D">
        <w:rPr>
          <w:rFonts w:ascii="Arial" w:hAnsi="Arial" w:cs="Arial"/>
          <w:lang w:val="uk-UA"/>
        </w:rPr>
        <w:t>Череповська</w:t>
      </w:r>
      <w:proofErr w:type="spellEnd"/>
      <w:r w:rsidRPr="00E34E4D">
        <w:rPr>
          <w:rFonts w:ascii="Arial" w:hAnsi="Arial" w:cs="Arial"/>
          <w:lang w:val="uk-UA"/>
        </w:rPr>
        <w:t xml:space="preserve"> // Соціальний педагог. – 2009. - № 10 – с.24-33.</w:t>
      </w:r>
    </w:p>
    <w:p w:rsidR="001C6341" w:rsidRPr="00E34E4D" w:rsidRDefault="001C6341" w:rsidP="001C6341">
      <w:pPr>
        <w:numPr>
          <w:ilvl w:val="0"/>
          <w:numId w:val="5"/>
        </w:numPr>
        <w:spacing w:after="0" w:line="240" w:lineRule="auto"/>
        <w:jc w:val="both"/>
        <w:rPr>
          <w:rFonts w:ascii="Arial" w:hAnsi="Arial" w:cs="Arial"/>
          <w:lang w:val="uk-UA"/>
        </w:rPr>
      </w:pPr>
      <w:r w:rsidRPr="00E34E4D">
        <w:rPr>
          <w:rFonts w:ascii="Arial" w:hAnsi="Arial" w:cs="Arial"/>
          <w:lang w:val="uk-UA"/>
        </w:rPr>
        <w:t xml:space="preserve">Шпортько О. Інформаційно-комунікаційна складова національного медіа-простору України </w:t>
      </w:r>
      <w:r w:rsidRPr="00E34E4D">
        <w:rPr>
          <w:rFonts w:ascii="Arial" w:hAnsi="Arial" w:cs="Arial"/>
        </w:rPr>
        <w:t>[</w:t>
      </w:r>
      <w:r w:rsidRPr="00E34E4D">
        <w:rPr>
          <w:rFonts w:ascii="Arial" w:hAnsi="Arial" w:cs="Arial"/>
          <w:lang w:val="uk-UA"/>
        </w:rPr>
        <w:t>Текст</w:t>
      </w:r>
      <w:r w:rsidRPr="00E34E4D">
        <w:rPr>
          <w:rFonts w:ascii="Arial" w:hAnsi="Arial" w:cs="Arial"/>
        </w:rPr>
        <w:t>]</w:t>
      </w:r>
      <w:r w:rsidRPr="00E34E4D">
        <w:rPr>
          <w:rFonts w:ascii="Arial" w:hAnsi="Arial" w:cs="Arial"/>
          <w:lang w:val="uk-UA"/>
        </w:rPr>
        <w:t>: Оксана Шпортько // Політичний менеджмент. – 2008. - № Спеціальний випуск. – С. 164-171.</w:t>
      </w:r>
    </w:p>
    <w:p w:rsidR="00847FF2" w:rsidRPr="00E34E4D" w:rsidRDefault="001C6341" w:rsidP="001C6341">
      <w:pPr>
        <w:pStyle w:val="a3"/>
        <w:numPr>
          <w:ilvl w:val="0"/>
          <w:numId w:val="1"/>
        </w:numPr>
        <w:jc w:val="both"/>
        <w:rPr>
          <w:rFonts w:ascii="Arial" w:hAnsi="Arial" w:cs="Arial"/>
          <w:lang w:val="uk-UA"/>
        </w:rPr>
      </w:pPr>
      <w:r w:rsidRPr="00E34E4D">
        <w:rPr>
          <w:rFonts w:ascii="Arial" w:hAnsi="Arial" w:cs="Arial"/>
          <w:lang w:val="uk-UA"/>
        </w:rPr>
        <w:t xml:space="preserve"> </w:t>
      </w:r>
      <w:r w:rsidR="00847FF2" w:rsidRPr="00E34E4D">
        <w:rPr>
          <w:rFonts w:ascii="Arial" w:hAnsi="Arial" w:cs="Arial"/>
          <w:b/>
          <w:lang w:val="uk-UA"/>
        </w:rPr>
        <w:t>Форми та методи навчання:</w:t>
      </w:r>
      <w:r w:rsidR="00847FF2" w:rsidRPr="00E34E4D">
        <w:rPr>
          <w:rFonts w:ascii="Arial" w:hAnsi="Arial" w:cs="Arial"/>
          <w:lang w:val="uk-UA"/>
        </w:rPr>
        <w:t xml:space="preserve"> лекції, практичні заняття, дискусії на визначені теми, інтерактивні методи навчання, аналіз соціальної реклами, підготовка повідомлення та рефератів на задані теми, створення рекламного продукту, конспектування та аналіз вітчизняних та міжнародних законодавчих документів щодо регулювання ЗМІ та реклами, самостійна робота з літературними та </w:t>
      </w:r>
      <w:proofErr w:type="spellStart"/>
      <w:r w:rsidR="00847FF2" w:rsidRPr="00E34E4D">
        <w:rPr>
          <w:rFonts w:ascii="Arial" w:hAnsi="Arial" w:cs="Arial"/>
          <w:lang w:val="uk-UA"/>
        </w:rPr>
        <w:t>Інтернет-джерелами</w:t>
      </w:r>
      <w:proofErr w:type="spellEnd"/>
      <w:r w:rsidR="00847FF2" w:rsidRPr="00E34E4D">
        <w:rPr>
          <w:rFonts w:ascii="Arial" w:hAnsi="Arial" w:cs="Arial"/>
          <w:lang w:val="uk-UA"/>
        </w:rPr>
        <w:t>.</w:t>
      </w:r>
    </w:p>
    <w:p w:rsidR="00847FF2" w:rsidRPr="00E34E4D" w:rsidRDefault="001C6341" w:rsidP="001C6341">
      <w:pPr>
        <w:pStyle w:val="a3"/>
        <w:numPr>
          <w:ilvl w:val="0"/>
          <w:numId w:val="1"/>
        </w:numPr>
        <w:jc w:val="both"/>
        <w:rPr>
          <w:rFonts w:ascii="Arial" w:hAnsi="Arial" w:cs="Arial"/>
          <w:b/>
        </w:rPr>
      </w:pPr>
      <w:r w:rsidRPr="00E34E4D">
        <w:rPr>
          <w:rFonts w:ascii="Arial" w:hAnsi="Arial" w:cs="Arial"/>
          <w:lang w:val="uk-UA"/>
        </w:rPr>
        <w:t xml:space="preserve"> </w:t>
      </w:r>
      <w:r w:rsidR="00847FF2" w:rsidRPr="00E34E4D">
        <w:rPr>
          <w:rFonts w:ascii="Arial" w:hAnsi="Arial" w:cs="Arial"/>
          <w:b/>
          <w:lang w:val="uk-UA"/>
        </w:rPr>
        <w:t>Методи і критерії оцінювання:</w:t>
      </w:r>
    </w:p>
    <w:p w:rsidR="00847FF2" w:rsidRPr="00E34E4D" w:rsidRDefault="00847FF2" w:rsidP="001C6341">
      <w:pPr>
        <w:pStyle w:val="a3"/>
        <w:numPr>
          <w:ilvl w:val="0"/>
          <w:numId w:val="2"/>
        </w:numPr>
        <w:jc w:val="both"/>
        <w:rPr>
          <w:rFonts w:ascii="Arial" w:hAnsi="Arial" w:cs="Arial"/>
        </w:rPr>
      </w:pPr>
      <w:r w:rsidRPr="00E34E4D">
        <w:rPr>
          <w:rFonts w:ascii="Arial" w:hAnsi="Arial" w:cs="Arial"/>
          <w:lang w:val="uk-UA"/>
        </w:rPr>
        <w:t>Поточний контроль (70%): усне опитування, тестування, самостійна робота, підсумкова робота, індивідуальне навчально-дослідне завдання (реферат)</w:t>
      </w:r>
      <w:r w:rsidR="00135379" w:rsidRPr="00E34E4D">
        <w:rPr>
          <w:rFonts w:ascii="Arial" w:hAnsi="Arial" w:cs="Arial"/>
          <w:lang w:val="uk-UA"/>
        </w:rPr>
        <w:t>;</w:t>
      </w:r>
    </w:p>
    <w:p w:rsidR="00135379" w:rsidRPr="00E34E4D" w:rsidRDefault="00135379" w:rsidP="001C6341">
      <w:pPr>
        <w:pStyle w:val="a3"/>
        <w:numPr>
          <w:ilvl w:val="0"/>
          <w:numId w:val="2"/>
        </w:numPr>
        <w:jc w:val="both"/>
        <w:rPr>
          <w:rFonts w:ascii="Arial" w:hAnsi="Arial" w:cs="Arial"/>
        </w:rPr>
      </w:pPr>
      <w:r w:rsidRPr="00E34E4D">
        <w:rPr>
          <w:rFonts w:ascii="Arial" w:hAnsi="Arial" w:cs="Arial"/>
          <w:lang w:val="uk-UA"/>
        </w:rPr>
        <w:t xml:space="preserve">Підсумковий контроль (30 %, залік): усне опитування, розроблений соціальний рекламний продукт. </w:t>
      </w:r>
    </w:p>
    <w:p w:rsidR="00135379" w:rsidRPr="00E34E4D" w:rsidRDefault="001C6341" w:rsidP="001C6341">
      <w:pPr>
        <w:pStyle w:val="a3"/>
        <w:numPr>
          <w:ilvl w:val="0"/>
          <w:numId w:val="1"/>
        </w:numPr>
        <w:jc w:val="both"/>
        <w:rPr>
          <w:rFonts w:ascii="Arial" w:hAnsi="Arial" w:cs="Arial"/>
          <w:lang w:val="uk-UA"/>
        </w:rPr>
      </w:pPr>
      <w:r w:rsidRPr="00E34E4D">
        <w:rPr>
          <w:rFonts w:ascii="Arial" w:hAnsi="Arial" w:cs="Arial"/>
          <w:lang w:val="uk-UA"/>
        </w:rPr>
        <w:t xml:space="preserve"> </w:t>
      </w:r>
      <w:r w:rsidR="00135379" w:rsidRPr="00E34E4D">
        <w:rPr>
          <w:rFonts w:ascii="Arial" w:hAnsi="Arial" w:cs="Arial"/>
          <w:b/>
          <w:lang w:val="uk-UA"/>
        </w:rPr>
        <w:t>Мова навчання: українська.</w:t>
      </w:r>
      <w:r w:rsidR="00135379" w:rsidRPr="00E34E4D">
        <w:rPr>
          <w:rFonts w:ascii="Arial" w:hAnsi="Arial" w:cs="Arial"/>
          <w:lang w:val="uk-UA"/>
        </w:rPr>
        <w:t xml:space="preserve"> </w:t>
      </w:r>
    </w:p>
    <w:p w:rsidR="00135379" w:rsidRPr="00E34E4D" w:rsidRDefault="00135379" w:rsidP="001C6341">
      <w:pPr>
        <w:pStyle w:val="a3"/>
        <w:ind w:left="1080"/>
        <w:jc w:val="both"/>
        <w:rPr>
          <w:rFonts w:ascii="Arial" w:hAnsi="Arial" w:cs="Arial"/>
          <w:lang w:val="uk-UA"/>
        </w:rPr>
      </w:pPr>
    </w:p>
    <w:p w:rsidR="00847FF2" w:rsidRPr="00E34E4D" w:rsidRDefault="00847FF2" w:rsidP="001C6341">
      <w:pPr>
        <w:pStyle w:val="a3"/>
        <w:jc w:val="both"/>
        <w:rPr>
          <w:rFonts w:ascii="Arial" w:hAnsi="Arial" w:cs="Arial"/>
        </w:rPr>
      </w:pPr>
    </w:p>
    <w:sectPr w:rsidR="00847FF2" w:rsidRPr="00E34E4D" w:rsidSect="00A84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B1237E6"/>
    <w:multiLevelType w:val="hybridMultilevel"/>
    <w:tmpl w:val="2070C8C4"/>
    <w:lvl w:ilvl="0" w:tplc="EB2206D2">
      <w:start w:val="1"/>
      <w:numFmt w:val="decimal"/>
      <w:lvlText w:val="%1."/>
      <w:lvlJc w:val="left"/>
      <w:pPr>
        <w:ind w:left="1080" w:hanging="360"/>
      </w:pPr>
      <w:rPr>
        <w:rFonts w:ascii="Times New Roman" w:hAnsi="Times New Roman" w:cs="Times New Roman" w:hint="default"/>
        <w:color w:val="000000"/>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3540E5"/>
    <w:multiLevelType w:val="hybridMultilevel"/>
    <w:tmpl w:val="32FA1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2B094B"/>
    <w:multiLevelType w:val="hybridMultilevel"/>
    <w:tmpl w:val="35D2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C08EA"/>
    <w:multiLevelType w:val="hybridMultilevel"/>
    <w:tmpl w:val="C46AABAC"/>
    <w:lvl w:ilvl="0" w:tplc="CBC87674">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47FF2"/>
    <w:rsid w:val="00082D0F"/>
    <w:rsid w:val="00135379"/>
    <w:rsid w:val="001C6341"/>
    <w:rsid w:val="00466F74"/>
    <w:rsid w:val="005722F8"/>
    <w:rsid w:val="00847FF2"/>
    <w:rsid w:val="00A435AA"/>
    <w:rsid w:val="00A84E7C"/>
    <w:rsid w:val="00BA0DBE"/>
    <w:rsid w:val="00C31287"/>
    <w:rsid w:val="00E3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FF2"/>
    <w:pPr>
      <w:ind w:left="720"/>
      <w:contextualSpacing/>
    </w:pPr>
  </w:style>
  <w:style w:type="paragraph" w:styleId="a4">
    <w:name w:val="Body Text Indent"/>
    <w:basedOn w:val="a"/>
    <w:link w:val="a5"/>
    <w:rsid w:val="00082D0F"/>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082D0F"/>
    <w:rPr>
      <w:rFonts w:ascii="Times New Roman" w:eastAsia="Times New Roman" w:hAnsi="Times New Roman" w:cs="Times New Roman"/>
      <w:sz w:val="28"/>
      <w:szCs w:val="20"/>
    </w:rPr>
  </w:style>
  <w:style w:type="character" w:customStyle="1" w:styleId="13">
    <w:name w:val="Основной текст + 13"/>
    <w:aliases w:val="5 pt12"/>
    <w:basedOn w:val="a0"/>
    <w:rsid w:val="001C6341"/>
    <w:rPr>
      <w:rFonts w:ascii="Times New Roman" w:hAnsi="Times New Roman" w:cs="Times New Roman"/>
      <w:sz w:val="27"/>
      <w:szCs w:val="27"/>
      <w:u w:val="none"/>
    </w:rPr>
  </w:style>
  <w:style w:type="paragraph" w:styleId="a6">
    <w:name w:val="Body Text"/>
    <w:basedOn w:val="a"/>
    <w:link w:val="a7"/>
    <w:uiPriority w:val="99"/>
    <w:semiHidden/>
    <w:unhideWhenUsed/>
    <w:rsid w:val="001C6341"/>
    <w:pPr>
      <w:spacing w:after="120"/>
    </w:pPr>
  </w:style>
  <w:style w:type="character" w:customStyle="1" w:styleId="a7">
    <w:name w:val="Основной текст Знак"/>
    <w:basedOn w:val="a0"/>
    <w:link w:val="a6"/>
    <w:uiPriority w:val="99"/>
    <w:semiHidden/>
    <w:rsid w:val="001C6341"/>
  </w:style>
  <w:style w:type="character" w:customStyle="1" w:styleId="132">
    <w:name w:val="Основной текст + 132"/>
    <w:aliases w:val="5 pt4"/>
    <w:basedOn w:val="a7"/>
    <w:rsid w:val="001C6341"/>
    <w:rPr>
      <w:rFonts w:ascii="Times New Roman" w:hAnsi="Times New Roman" w:cs="Times New Roman"/>
      <w:sz w:val="27"/>
      <w:szCs w:val="2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2598</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Админ</cp:lastModifiedBy>
  <cp:revision>7</cp:revision>
  <dcterms:created xsi:type="dcterms:W3CDTF">2012-05-30T13:33:00Z</dcterms:created>
  <dcterms:modified xsi:type="dcterms:W3CDTF">2015-10-26T12:41:00Z</dcterms:modified>
</cp:coreProperties>
</file>