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69" w:rsidRPr="006F78A4" w:rsidRDefault="00195769" w:rsidP="006F78A4">
      <w:pPr>
        <w:ind w:firstLine="142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 xml:space="preserve">1. Назва модуля: </w:t>
      </w:r>
      <w:r w:rsidR="007E331F" w:rsidRPr="007E331F">
        <w:rPr>
          <w:rFonts w:ascii="Arial" w:hAnsi="Arial" w:cs="Arial"/>
        </w:rPr>
        <w:t>Організація діяльності державних і спеціалізованих соціальних служб</w:t>
      </w:r>
    </w:p>
    <w:p w:rsidR="00195769" w:rsidRPr="00535613" w:rsidRDefault="00195769" w:rsidP="006F78A4">
      <w:pPr>
        <w:ind w:firstLine="142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 xml:space="preserve">2. Код </w:t>
      </w:r>
      <w:r w:rsidRPr="00535613">
        <w:rPr>
          <w:rFonts w:ascii="Arial" w:hAnsi="Arial" w:cs="Arial"/>
          <w:b/>
        </w:rPr>
        <w:t>модуля:</w:t>
      </w:r>
      <w:r w:rsidR="00DC3303">
        <w:rPr>
          <w:rFonts w:ascii="Arial" w:hAnsi="Arial" w:cs="Arial"/>
          <w:bCs/>
        </w:rPr>
        <w:t>СПСР_8_3.1.03_3</w:t>
      </w:r>
    </w:p>
    <w:p w:rsidR="00195769" w:rsidRPr="006F78A4" w:rsidRDefault="00195769" w:rsidP="006F78A4">
      <w:pPr>
        <w:ind w:firstLine="142"/>
        <w:contextualSpacing/>
        <w:jc w:val="both"/>
        <w:rPr>
          <w:rFonts w:ascii="Arial" w:hAnsi="Arial" w:cs="Arial"/>
        </w:rPr>
      </w:pPr>
      <w:r w:rsidRPr="00535613">
        <w:rPr>
          <w:rFonts w:ascii="Arial" w:hAnsi="Arial" w:cs="Arial"/>
          <w:b/>
        </w:rPr>
        <w:t>3. Тип модуля:</w:t>
      </w:r>
      <w:r w:rsidRPr="00535613">
        <w:rPr>
          <w:rFonts w:ascii="Arial" w:hAnsi="Arial" w:cs="Arial"/>
        </w:rPr>
        <w:t xml:space="preserve"> обов’язковий</w:t>
      </w:r>
    </w:p>
    <w:p w:rsidR="00195769" w:rsidRPr="006F78A4" w:rsidRDefault="00195769" w:rsidP="006F78A4">
      <w:pPr>
        <w:ind w:firstLine="142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>4. Семестр:</w:t>
      </w:r>
      <w:r w:rsidRPr="006F78A4">
        <w:rPr>
          <w:rFonts w:ascii="Arial" w:hAnsi="Arial" w:cs="Arial"/>
        </w:rPr>
        <w:t xml:space="preserve"> </w:t>
      </w:r>
      <w:r w:rsidR="00DC3303">
        <w:rPr>
          <w:rFonts w:ascii="Arial" w:hAnsi="Arial" w:cs="Arial"/>
        </w:rPr>
        <w:t>2</w:t>
      </w:r>
    </w:p>
    <w:p w:rsidR="00195769" w:rsidRPr="006F78A4" w:rsidRDefault="00195769" w:rsidP="006F78A4">
      <w:pPr>
        <w:ind w:left="142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>5. Обсяг модуля:</w:t>
      </w:r>
      <w:r w:rsidRPr="006F78A4">
        <w:rPr>
          <w:rFonts w:ascii="Arial" w:hAnsi="Arial" w:cs="Arial"/>
        </w:rPr>
        <w:t xml:space="preserve">  загальна кількість годин – </w:t>
      </w:r>
      <w:r w:rsidR="00DC3303">
        <w:rPr>
          <w:rFonts w:ascii="Arial" w:hAnsi="Arial" w:cs="Arial"/>
        </w:rPr>
        <w:t>90</w:t>
      </w:r>
      <w:r w:rsidRPr="006F78A4">
        <w:rPr>
          <w:rFonts w:ascii="Arial" w:hAnsi="Arial" w:cs="Arial"/>
        </w:rPr>
        <w:t xml:space="preserve"> (кредитів ЄКТС – </w:t>
      </w:r>
      <w:r w:rsidR="00DC3303">
        <w:rPr>
          <w:rFonts w:ascii="Arial" w:hAnsi="Arial" w:cs="Arial"/>
        </w:rPr>
        <w:t>3</w:t>
      </w:r>
      <w:r w:rsidRPr="006F78A4">
        <w:rPr>
          <w:rFonts w:ascii="Arial" w:hAnsi="Arial" w:cs="Arial"/>
        </w:rPr>
        <w:t xml:space="preserve">), аудиторні години – </w:t>
      </w:r>
      <w:r w:rsidR="00DC3303">
        <w:rPr>
          <w:rFonts w:ascii="Arial" w:hAnsi="Arial" w:cs="Arial"/>
        </w:rPr>
        <w:t>36</w:t>
      </w:r>
      <w:r w:rsidRPr="006F78A4">
        <w:rPr>
          <w:rFonts w:ascii="Arial" w:hAnsi="Arial" w:cs="Arial"/>
        </w:rPr>
        <w:t xml:space="preserve"> (лекційні </w:t>
      </w:r>
      <w:r w:rsidRPr="006F78A4">
        <w:rPr>
          <w:rFonts w:ascii="Arial" w:hAnsi="Arial" w:cs="Arial"/>
        </w:rPr>
        <w:noBreakHyphen/>
        <w:t xml:space="preserve"> </w:t>
      </w:r>
      <w:r w:rsidR="00DC3303">
        <w:rPr>
          <w:rFonts w:ascii="Arial" w:hAnsi="Arial" w:cs="Arial"/>
        </w:rPr>
        <w:t>18</w:t>
      </w:r>
      <w:r w:rsidRPr="006F78A4">
        <w:rPr>
          <w:rFonts w:ascii="Arial" w:hAnsi="Arial" w:cs="Arial"/>
        </w:rPr>
        <w:t xml:space="preserve">, практичні заняття – </w:t>
      </w:r>
      <w:r w:rsidR="00DC3303">
        <w:rPr>
          <w:rFonts w:ascii="Arial" w:hAnsi="Arial" w:cs="Arial"/>
        </w:rPr>
        <w:t>18</w:t>
      </w:r>
      <w:r w:rsidRPr="006F78A4">
        <w:rPr>
          <w:rFonts w:ascii="Arial" w:hAnsi="Arial" w:cs="Arial"/>
        </w:rPr>
        <w:t>)</w:t>
      </w:r>
    </w:p>
    <w:p w:rsidR="007E331F" w:rsidRDefault="00195769" w:rsidP="007E331F">
      <w:pPr>
        <w:widowControl w:val="0"/>
        <w:ind w:left="142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>6. Лектор:</w:t>
      </w:r>
      <w:r w:rsidR="007E331F">
        <w:rPr>
          <w:rFonts w:ascii="Arial" w:hAnsi="Arial" w:cs="Arial"/>
          <w:b/>
        </w:rPr>
        <w:t xml:space="preserve"> </w:t>
      </w:r>
      <w:proofErr w:type="spellStart"/>
      <w:r w:rsidR="007E331F">
        <w:rPr>
          <w:rFonts w:ascii="Arial" w:hAnsi="Arial" w:cs="Arial"/>
        </w:rPr>
        <w:t>Ісаченко</w:t>
      </w:r>
      <w:proofErr w:type="spellEnd"/>
      <w:r w:rsidR="007E331F">
        <w:rPr>
          <w:rFonts w:ascii="Arial" w:hAnsi="Arial" w:cs="Arial"/>
        </w:rPr>
        <w:t xml:space="preserve"> Вікторія Павлівна – кандидат педагогічних наук</w:t>
      </w:r>
    </w:p>
    <w:p w:rsidR="00195769" w:rsidRPr="007E331F" w:rsidRDefault="00195769" w:rsidP="007E331F">
      <w:pPr>
        <w:ind w:left="142"/>
        <w:contextualSpacing/>
        <w:jc w:val="both"/>
        <w:rPr>
          <w:rFonts w:ascii="Arial" w:hAnsi="Arial" w:cs="Arial"/>
          <w:b/>
        </w:rPr>
      </w:pPr>
      <w:r w:rsidRPr="007E331F">
        <w:rPr>
          <w:rFonts w:ascii="Arial" w:hAnsi="Arial" w:cs="Arial"/>
          <w:b/>
        </w:rPr>
        <w:t>7. Результати навчання:</w:t>
      </w:r>
    </w:p>
    <w:p w:rsidR="006F78A4" w:rsidRPr="006F78A4" w:rsidRDefault="00195769" w:rsidP="007E331F">
      <w:pPr>
        <w:ind w:left="-567" w:firstLine="709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</w:rPr>
        <w:t>У результаті засвоєння курсу студент повинен</w:t>
      </w:r>
    </w:p>
    <w:p w:rsidR="00195769" w:rsidRPr="006F78A4" w:rsidRDefault="00195769" w:rsidP="007E331F">
      <w:pPr>
        <w:ind w:left="-567" w:firstLine="709"/>
        <w:contextualSpacing/>
        <w:jc w:val="both"/>
        <w:rPr>
          <w:rFonts w:ascii="Arial" w:hAnsi="Arial" w:cs="Arial"/>
        </w:rPr>
      </w:pPr>
      <w:r w:rsidRPr="007E331F">
        <w:rPr>
          <w:rFonts w:ascii="Arial" w:hAnsi="Arial" w:cs="Arial"/>
          <w:b/>
        </w:rPr>
        <w:t>знати:</w:t>
      </w:r>
      <w:r w:rsidR="007E331F" w:rsidRPr="007E331F">
        <w:rPr>
          <w:rFonts w:ascii="Arial" w:hAnsi="Arial" w:cs="Arial"/>
        </w:rPr>
        <w:t xml:space="preserve"> основи організації діяльності державних і спеціалізованих соціальних служб; завдання, структуру та функції державних і спеціалізованих соціальних служб;</w:t>
      </w:r>
      <w:r w:rsidR="007E331F">
        <w:rPr>
          <w:rFonts w:ascii="Arial" w:hAnsi="Arial" w:cs="Arial"/>
        </w:rPr>
        <w:t xml:space="preserve"> </w:t>
      </w:r>
      <w:r w:rsidR="007E331F" w:rsidRPr="007E331F">
        <w:rPr>
          <w:rFonts w:ascii="Arial" w:hAnsi="Arial" w:cs="Arial"/>
        </w:rPr>
        <w:t>особливості основних видів та напрямів діяльності державних і спеціалізованих соціальних служб; специфіку діяльності інтегрованих соціальних служб; роль і значення неурядових організації у вирішенні соціальних проблем; вимоги до особистісних та професійних якостей працівника соціальної служби</w:t>
      </w:r>
      <w:r w:rsidRPr="006F78A4">
        <w:rPr>
          <w:rFonts w:ascii="Arial" w:hAnsi="Arial" w:cs="Arial"/>
        </w:rPr>
        <w:t>.</w:t>
      </w:r>
    </w:p>
    <w:p w:rsidR="00195769" w:rsidRPr="007E331F" w:rsidRDefault="00195769" w:rsidP="007E331F">
      <w:pPr>
        <w:ind w:left="-567" w:firstLine="709"/>
        <w:contextualSpacing/>
        <w:jc w:val="both"/>
        <w:rPr>
          <w:rFonts w:ascii="Arial" w:hAnsi="Arial" w:cs="Arial"/>
        </w:rPr>
      </w:pPr>
      <w:r w:rsidRPr="007E331F">
        <w:rPr>
          <w:rFonts w:ascii="Arial" w:hAnsi="Arial" w:cs="Arial"/>
          <w:b/>
        </w:rPr>
        <w:t>уміти:</w:t>
      </w:r>
      <w:r w:rsidR="007E331F">
        <w:rPr>
          <w:rFonts w:ascii="Arial" w:hAnsi="Arial" w:cs="Arial"/>
        </w:rPr>
        <w:t xml:space="preserve"> </w:t>
      </w:r>
      <w:r w:rsidRPr="006F78A4">
        <w:rPr>
          <w:rFonts w:ascii="Arial" w:hAnsi="Arial" w:cs="Arial"/>
        </w:rPr>
        <w:t>застосовувати отримані теоретичні знання для організації діяльності конкретної спеціалізованої соціальної служби;дотримуватись правил роботи з основними законодавчими та інструктивними документами організації діяльності спеціалізованих соціальних служб;використовувати дієві технології організації діяльності с</w:t>
      </w:r>
      <w:r w:rsidR="006F78A4" w:rsidRPr="006F78A4">
        <w:rPr>
          <w:rFonts w:ascii="Arial" w:hAnsi="Arial" w:cs="Arial"/>
        </w:rPr>
        <w:t>пеціалізованих соціальних служб.</w:t>
      </w:r>
    </w:p>
    <w:p w:rsidR="00195769" w:rsidRPr="006F78A4" w:rsidRDefault="00195769" w:rsidP="006F78A4">
      <w:pPr>
        <w:ind w:left="-567" w:firstLine="709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>8. Спосіб навчання:</w:t>
      </w:r>
      <w:r w:rsidRPr="006F78A4">
        <w:rPr>
          <w:rFonts w:ascii="Arial" w:hAnsi="Arial" w:cs="Arial"/>
        </w:rPr>
        <w:t xml:space="preserve"> аудиторн</w:t>
      </w:r>
      <w:r w:rsidR="006F78A4" w:rsidRPr="006F78A4">
        <w:rPr>
          <w:rFonts w:ascii="Arial" w:hAnsi="Arial" w:cs="Arial"/>
        </w:rPr>
        <w:t>і заняття</w:t>
      </w:r>
    </w:p>
    <w:p w:rsidR="00195769" w:rsidRPr="006F78A4" w:rsidRDefault="00195769" w:rsidP="006F78A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  <w:bCs/>
        </w:rPr>
        <w:t>9. Необхідні обов'язкові попередні та супутні модулі:</w:t>
      </w:r>
    </w:p>
    <w:p w:rsidR="00195769" w:rsidRPr="006F78A4" w:rsidRDefault="00195769" w:rsidP="006F78A4">
      <w:pPr>
        <w:ind w:left="-567" w:firstLine="709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</w:rPr>
        <w:t>Вивчення дисципліни передбачає опору на знання основ педагогіки, психології, соціальної педагогіки, соціальної психології, менеджменту соціальної роботи.</w:t>
      </w:r>
    </w:p>
    <w:p w:rsidR="00195769" w:rsidRPr="006F78A4" w:rsidRDefault="00195769" w:rsidP="006F78A4">
      <w:pPr>
        <w:ind w:left="-567" w:firstLine="709"/>
        <w:contextualSpacing/>
        <w:jc w:val="both"/>
        <w:rPr>
          <w:rFonts w:ascii="Arial" w:hAnsi="Arial" w:cs="Arial"/>
          <w:b/>
        </w:rPr>
      </w:pPr>
      <w:r w:rsidRPr="006F78A4">
        <w:rPr>
          <w:rFonts w:ascii="Arial" w:hAnsi="Arial" w:cs="Arial"/>
          <w:b/>
        </w:rPr>
        <w:t xml:space="preserve">10. Зміст модуля: </w:t>
      </w:r>
      <w:r w:rsidRPr="006F78A4">
        <w:rPr>
          <w:rFonts w:ascii="Arial" w:hAnsi="Arial" w:cs="Arial"/>
          <w:bCs/>
        </w:rPr>
        <w:t xml:space="preserve">Територіальна громада як поле діяльності державних і неурядових організацій. Соціально-педагогічна робота у загальноосвітніх закладах. </w:t>
      </w:r>
      <w:r w:rsidRPr="006F78A4">
        <w:rPr>
          <w:rFonts w:ascii="Arial" w:hAnsi="Arial" w:cs="Arial"/>
          <w:spacing w:val="-10"/>
        </w:rPr>
        <w:t xml:space="preserve">Система соціальних служб </w:t>
      </w:r>
      <w:r w:rsidRPr="006F78A4">
        <w:rPr>
          <w:rFonts w:ascii="Arial" w:hAnsi="Arial" w:cs="Arial"/>
        </w:rPr>
        <w:t>в Україні.</w:t>
      </w:r>
      <w:r w:rsidRPr="006F78A4">
        <w:rPr>
          <w:rFonts w:ascii="Arial" w:hAnsi="Arial" w:cs="Arial"/>
          <w:bCs/>
        </w:rPr>
        <w:t xml:space="preserve">Центри соціальних служб для сім'ї, дітей та молоді як суб'єкти реалізації соціальної політики. Соціально-педагогічна діяльність інтегрованих соціальних служб. Роль неурядових організацій у вирішенні соціальних проблем сімей, дітей та молоді. Волонтерські групи як ресурс соціально-педагогічної діяльності державних і громадських організацій. Соціальні послуги в системі соціально-педагогічної роботи з сім'ями, дітьми та молоддю. </w:t>
      </w:r>
      <w:r w:rsidRPr="006F78A4">
        <w:rPr>
          <w:rFonts w:ascii="Arial" w:hAnsi="Arial" w:cs="Arial"/>
          <w:spacing w:val="-5"/>
        </w:rPr>
        <w:t xml:space="preserve">Організаційні аспекти </w:t>
      </w:r>
      <w:r w:rsidRPr="006F78A4">
        <w:rPr>
          <w:rFonts w:ascii="Arial" w:hAnsi="Arial" w:cs="Arial"/>
        </w:rPr>
        <w:t>соціальної роботи.</w:t>
      </w:r>
    </w:p>
    <w:p w:rsidR="00195769" w:rsidRPr="006F78A4" w:rsidRDefault="00195769" w:rsidP="006F78A4">
      <w:pPr>
        <w:ind w:left="-567"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 w:rsidRPr="006F78A4">
        <w:rPr>
          <w:rFonts w:ascii="Arial" w:hAnsi="Arial" w:cs="Arial"/>
          <w:b/>
          <w:bCs/>
          <w:lang w:eastAsia="ar-SA"/>
        </w:rPr>
        <w:t>11. Рекомендована література:</w:t>
      </w:r>
    </w:p>
    <w:p w:rsidR="00195769" w:rsidRPr="006F78A4" w:rsidRDefault="00195769" w:rsidP="006F78A4">
      <w:pPr>
        <w:widowControl w:val="0"/>
        <w:numPr>
          <w:ilvl w:val="1"/>
          <w:numId w:val="1"/>
        </w:numPr>
        <w:shd w:val="clear" w:color="auto" w:fill="FFFFFF"/>
        <w:tabs>
          <w:tab w:val="num" w:pos="72"/>
          <w:tab w:val="left" w:pos="542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spacing w:val="-19"/>
        </w:rPr>
      </w:pPr>
      <w:r w:rsidRPr="006F78A4">
        <w:rPr>
          <w:rFonts w:ascii="Arial" w:hAnsi="Arial" w:cs="Arial"/>
          <w:iCs/>
          <w:spacing w:val="-7"/>
        </w:rPr>
        <w:t>Безпалько О.В.</w:t>
      </w:r>
      <w:r w:rsidRPr="006F78A4">
        <w:rPr>
          <w:rFonts w:ascii="Arial" w:hAnsi="Arial" w:cs="Arial"/>
          <w:spacing w:val="-7"/>
        </w:rPr>
        <w:t xml:space="preserve">Соціальна робота в громаді. - К.: Центр навчальної </w:t>
      </w:r>
      <w:r w:rsidRPr="006F78A4">
        <w:rPr>
          <w:rFonts w:ascii="Arial" w:hAnsi="Arial" w:cs="Arial"/>
        </w:rPr>
        <w:t>літератури, 20</w:t>
      </w:r>
      <w:r w:rsidR="007E331F">
        <w:rPr>
          <w:rFonts w:ascii="Arial" w:hAnsi="Arial" w:cs="Arial"/>
        </w:rPr>
        <w:t>10</w:t>
      </w:r>
      <w:r w:rsidRPr="006F78A4">
        <w:rPr>
          <w:rFonts w:ascii="Arial" w:hAnsi="Arial" w:cs="Arial"/>
        </w:rPr>
        <w:t>. - 176 с.</w:t>
      </w:r>
    </w:p>
    <w:p w:rsidR="00071F6D" w:rsidRPr="006F78A4" w:rsidRDefault="00071F6D" w:rsidP="006F78A4">
      <w:pPr>
        <w:widowControl w:val="0"/>
        <w:numPr>
          <w:ilvl w:val="1"/>
          <w:numId w:val="1"/>
        </w:numPr>
        <w:shd w:val="clear" w:color="auto" w:fill="FFFFFF"/>
        <w:tabs>
          <w:tab w:val="num" w:pos="72"/>
          <w:tab w:val="left" w:pos="538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spacing w:val="-10"/>
        </w:rPr>
      </w:pPr>
      <w:r w:rsidRPr="006F78A4">
        <w:rPr>
          <w:rFonts w:ascii="Arial" w:hAnsi="Arial" w:cs="Arial"/>
        </w:rPr>
        <w:t xml:space="preserve">Організація діяльності державних і спеціалізованих соціальних служб: навчальний посібник / Уклад. І.В. </w:t>
      </w:r>
      <w:proofErr w:type="spellStart"/>
      <w:r w:rsidRPr="006F78A4">
        <w:rPr>
          <w:rFonts w:ascii="Arial" w:hAnsi="Arial" w:cs="Arial"/>
        </w:rPr>
        <w:t>Албул</w:t>
      </w:r>
      <w:proofErr w:type="spellEnd"/>
      <w:r w:rsidRPr="006F78A4">
        <w:rPr>
          <w:rFonts w:ascii="Arial" w:hAnsi="Arial" w:cs="Arial"/>
        </w:rPr>
        <w:t xml:space="preserve">. – Умань, 2011. – 100 с. </w:t>
      </w:r>
    </w:p>
    <w:p w:rsidR="00195769" w:rsidRPr="006F78A4" w:rsidRDefault="00195769" w:rsidP="006F78A4">
      <w:pPr>
        <w:widowControl w:val="0"/>
        <w:numPr>
          <w:ilvl w:val="1"/>
          <w:numId w:val="1"/>
        </w:numPr>
        <w:shd w:val="clear" w:color="auto" w:fill="FFFFFF"/>
        <w:tabs>
          <w:tab w:val="num" w:pos="72"/>
          <w:tab w:val="left" w:pos="605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 w:rsidRPr="006F78A4">
        <w:rPr>
          <w:rFonts w:ascii="Arial" w:hAnsi="Arial" w:cs="Arial"/>
        </w:rPr>
        <w:t xml:space="preserve">Соціальна робота в Україні: </w:t>
      </w:r>
      <w:proofErr w:type="spellStart"/>
      <w:r w:rsidRPr="006F78A4">
        <w:rPr>
          <w:rFonts w:ascii="Arial" w:hAnsi="Arial" w:cs="Arial"/>
        </w:rPr>
        <w:t>Навч</w:t>
      </w:r>
      <w:proofErr w:type="spellEnd"/>
      <w:r w:rsidRPr="006F78A4">
        <w:rPr>
          <w:rFonts w:ascii="Arial" w:hAnsi="Arial" w:cs="Arial"/>
        </w:rPr>
        <w:t xml:space="preserve">. посібник / І.Д.Звєрєва, О.В.Безпалько, С.Я.Харченко та ін.; За </w:t>
      </w:r>
      <w:proofErr w:type="spellStart"/>
      <w:r w:rsidRPr="006F78A4">
        <w:rPr>
          <w:rFonts w:ascii="Arial" w:hAnsi="Arial" w:cs="Arial"/>
        </w:rPr>
        <w:t>заг</w:t>
      </w:r>
      <w:proofErr w:type="spellEnd"/>
      <w:r w:rsidRPr="006F78A4">
        <w:rPr>
          <w:rFonts w:ascii="Arial" w:hAnsi="Arial" w:cs="Arial"/>
        </w:rPr>
        <w:t>. ред.: І.Д.Звєрєвої, Г.М.</w:t>
      </w:r>
      <w:proofErr w:type="spellStart"/>
      <w:r w:rsidRPr="006F78A4">
        <w:rPr>
          <w:rFonts w:ascii="Arial" w:hAnsi="Arial" w:cs="Arial"/>
        </w:rPr>
        <w:t>Лактіонової</w:t>
      </w:r>
      <w:proofErr w:type="spellEnd"/>
      <w:r w:rsidRPr="006F78A4">
        <w:rPr>
          <w:rFonts w:ascii="Arial" w:hAnsi="Arial" w:cs="Arial"/>
        </w:rPr>
        <w:t>. - К: Центр навчальної літератури, 20</w:t>
      </w:r>
      <w:r w:rsidR="007E331F">
        <w:rPr>
          <w:rFonts w:ascii="Arial" w:hAnsi="Arial" w:cs="Arial"/>
        </w:rPr>
        <w:t>1</w:t>
      </w:r>
      <w:r w:rsidRPr="006F78A4">
        <w:rPr>
          <w:rFonts w:ascii="Arial" w:hAnsi="Arial" w:cs="Arial"/>
        </w:rPr>
        <w:t>4. - 256 с.</w:t>
      </w:r>
    </w:p>
    <w:p w:rsidR="00195769" w:rsidRPr="006F78A4" w:rsidRDefault="00195769" w:rsidP="006F78A4">
      <w:pPr>
        <w:widowControl w:val="0"/>
        <w:shd w:val="clear" w:color="auto" w:fill="FFFFFF"/>
        <w:tabs>
          <w:tab w:val="left" w:pos="605"/>
          <w:tab w:val="num" w:pos="720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 w:rsidRPr="006F78A4">
        <w:rPr>
          <w:rFonts w:ascii="Arial" w:hAnsi="Arial" w:cs="Arial"/>
          <w:b/>
          <w:bCs/>
          <w:lang w:eastAsia="ar-SA"/>
        </w:rPr>
        <w:t xml:space="preserve">12.Форми та методи навчання: </w:t>
      </w:r>
      <w:r w:rsidRPr="006F78A4">
        <w:rPr>
          <w:rFonts w:ascii="Arial" w:hAnsi="Arial" w:cs="Arial"/>
          <w:b/>
          <w:bCs/>
          <w:lang w:eastAsia="ar-SA"/>
        </w:rPr>
        <w:tab/>
      </w:r>
      <w:r w:rsidRPr="006F78A4">
        <w:rPr>
          <w:rFonts w:ascii="Arial" w:hAnsi="Arial" w:cs="Arial"/>
          <w:color w:val="000000"/>
        </w:rPr>
        <w:t xml:space="preserve">Лекції із застосуванням </w:t>
      </w:r>
      <w:proofErr w:type="spellStart"/>
      <w:r w:rsidRPr="006F78A4">
        <w:rPr>
          <w:rFonts w:ascii="Arial" w:hAnsi="Arial" w:cs="Arial"/>
          <w:color w:val="000000"/>
        </w:rPr>
        <w:t>прозірок</w:t>
      </w:r>
      <w:proofErr w:type="spellEnd"/>
      <w:r w:rsidRPr="006F78A4">
        <w:rPr>
          <w:rFonts w:ascii="Arial" w:hAnsi="Arial" w:cs="Arial"/>
          <w:color w:val="000000"/>
        </w:rPr>
        <w:t xml:space="preserve">; дискусії на визначені теми; інтерактивні методи навчання; розв’язування соціальних ситуацій; підготовка рефератів на задані теми з соціалізації особистості; конспектування та аналіз вітчизняних та </w:t>
      </w:r>
      <w:r w:rsidRPr="006F78A4">
        <w:rPr>
          <w:rFonts w:ascii="Arial" w:hAnsi="Arial" w:cs="Arial"/>
          <w:iCs/>
          <w:color w:val="000000"/>
        </w:rPr>
        <w:t xml:space="preserve">міжнародних </w:t>
      </w:r>
      <w:r w:rsidRPr="006F78A4">
        <w:rPr>
          <w:rFonts w:ascii="Arial" w:hAnsi="Arial" w:cs="Arial"/>
          <w:color w:val="000000"/>
        </w:rPr>
        <w:t>законодавчих документів.</w:t>
      </w:r>
    </w:p>
    <w:p w:rsidR="00195769" w:rsidRPr="006F78A4" w:rsidRDefault="00195769" w:rsidP="006F78A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 w:rsidRPr="006F78A4">
        <w:rPr>
          <w:rFonts w:ascii="Arial" w:hAnsi="Arial" w:cs="Arial"/>
          <w:b/>
          <w:bCs/>
          <w:lang w:eastAsia="ar-SA"/>
        </w:rPr>
        <w:t>13. Методи і критерії оцінювання:</w:t>
      </w:r>
    </w:p>
    <w:p w:rsidR="006F78A4" w:rsidRDefault="006F78A4" w:rsidP="006F78A4">
      <w:pPr>
        <w:pStyle w:val="a3"/>
        <w:numPr>
          <w:ilvl w:val="0"/>
          <w:numId w:val="2"/>
        </w:numPr>
        <w:suppressLineNumbers w:val="0"/>
        <w:tabs>
          <w:tab w:val="clear" w:pos="720"/>
          <w:tab w:val="num" w:pos="567"/>
        </w:tabs>
        <w:suppressAutoHyphens w:val="0"/>
        <w:ind w:left="567" w:hanging="283"/>
        <w:jc w:val="both"/>
        <w:rPr>
          <w:rFonts w:ascii="Arial" w:hAnsi="Arial" w:cs="Arial"/>
          <w:color w:val="000000"/>
          <w:sz w:val="24"/>
        </w:rPr>
      </w:pPr>
      <w:r w:rsidRPr="00EE0AAE">
        <w:rPr>
          <w:rFonts w:ascii="Arial" w:hAnsi="Arial" w:cs="Arial"/>
          <w:color w:val="000000"/>
          <w:sz w:val="24"/>
        </w:rPr>
        <w:t>Поточний контроль</w:t>
      </w:r>
      <w:r>
        <w:rPr>
          <w:rFonts w:ascii="Arial" w:hAnsi="Arial" w:cs="Arial"/>
          <w:color w:val="000000"/>
          <w:sz w:val="24"/>
        </w:rPr>
        <w:t xml:space="preserve"> (</w:t>
      </w:r>
      <w:r w:rsidR="00FE6AC4" w:rsidRPr="00FE6AC4">
        <w:rPr>
          <w:rFonts w:ascii="Arial" w:hAnsi="Arial" w:cs="Arial"/>
          <w:color w:val="000000"/>
          <w:sz w:val="24"/>
          <w:lang w:val="ru-RU"/>
        </w:rPr>
        <w:t>8</w:t>
      </w:r>
      <w:r>
        <w:rPr>
          <w:rFonts w:ascii="Arial" w:hAnsi="Arial" w:cs="Arial"/>
          <w:color w:val="000000"/>
          <w:sz w:val="24"/>
        </w:rPr>
        <w:t>0%)</w:t>
      </w:r>
      <w:r>
        <w:rPr>
          <w:rFonts w:ascii="Arial" w:hAnsi="Arial" w:cs="Arial"/>
          <w:bCs/>
          <w:color w:val="000000"/>
          <w:sz w:val="24"/>
        </w:rPr>
        <w:t>:</w:t>
      </w:r>
      <w:r>
        <w:rPr>
          <w:rFonts w:ascii="Arial" w:hAnsi="Arial" w:cs="Arial"/>
          <w:color w:val="000000"/>
          <w:sz w:val="24"/>
        </w:rPr>
        <w:t xml:space="preserve">усне опитування, тестові завдання, контрольні роботи, </w:t>
      </w:r>
      <w:r>
        <w:rPr>
          <w:rFonts w:ascii="Arial" w:hAnsi="Arial" w:cs="Arial"/>
          <w:sz w:val="24"/>
        </w:rPr>
        <w:t>індивідуальне навчально-дослідне завдання</w:t>
      </w:r>
    </w:p>
    <w:p w:rsidR="006F78A4" w:rsidRPr="00447BB1" w:rsidRDefault="006F78A4" w:rsidP="006F78A4">
      <w:pPr>
        <w:pStyle w:val="a3"/>
        <w:numPr>
          <w:ilvl w:val="0"/>
          <w:numId w:val="2"/>
        </w:numPr>
        <w:suppressLineNumbers w:val="0"/>
        <w:tabs>
          <w:tab w:val="clear" w:pos="720"/>
          <w:tab w:val="num" w:pos="567"/>
        </w:tabs>
        <w:suppressAutoHyphens w:val="0"/>
        <w:ind w:left="567" w:hanging="283"/>
        <w:jc w:val="both"/>
        <w:rPr>
          <w:rFonts w:ascii="Arial" w:hAnsi="Arial" w:cs="Arial"/>
          <w:color w:val="000000"/>
          <w:sz w:val="24"/>
        </w:rPr>
      </w:pPr>
      <w:r w:rsidRPr="00447BB1">
        <w:rPr>
          <w:rFonts w:ascii="Arial" w:hAnsi="Arial" w:cs="Arial"/>
          <w:color w:val="000000"/>
          <w:sz w:val="24"/>
        </w:rPr>
        <w:t>Підсумковий контроль</w:t>
      </w:r>
      <w:r>
        <w:rPr>
          <w:rFonts w:ascii="Arial" w:hAnsi="Arial" w:cs="Arial"/>
          <w:color w:val="000000"/>
          <w:sz w:val="24"/>
        </w:rPr>
        <w:t xml:space="preserve"> (</w:t>
      </w:r>
      <w:r w:rsidR="00FE6AC4">
        <w:rPr>
          <w:rFonts w:ascii="Arial" w:hAnsi="Arial" w:cs="Arial"/>
          <w:color w:val="000000"/>
          <w:sz w:val="24"/>
          <w:lang w:val="en-US"/>
        </w:rPr>
        <w:t>2</w:t>
      </w:r>
      <w:r>
        <w:rPr>
          <w:rFonts w:ascii="Arial" w:hAnsi="Arial" w:cs="Arial"/>
          <w:color w:val="000000"/>
          <w:sz w:val="24"/>
        </w:rPr>
        <w:t>0 %):тестування</w:t>
      </w:r>
    </w:p>
    <w:p w:rsidR="00195769" w:rsidRPr="006F78A4" w:rsidRDefault="00195769" w:rsidP="006F78A4">
      <w:pPr>
        <w:ind w:left="-567" w:firstLine="709"/>
        <w:contextualSpacing/>
        <w:jc w:val="both"/>
        <w:rPr>
          <w:rFonts w:ascii="Arial" w:hAnsi="Arial" w:cs="Arial"/>
          <w:bCs/>
          <w:lang w:eastAsia="ar-SA"/>
        </w:rPr>
      </w:pPr>
      <w:r w:rsidRPr="006F78A4">
        <w:rPr>
          <w:rFonts w:ascii="Arial" w:hAnsi="Arial" w:cs="Arial"/>
          <w:b/>
          <w:bCs/>
          <w:lang w:eastAsia="ar-SA"/>
        </w:rPr>
        <w:t xml:space="preserve">14. Мова навчання: </w:t>
      </w:r>
      <w:r w:rsidRPr="006F78A4">
        <w:rPr>
          <w:rFonts w:ascii="Arial" w:hAnsi="Arial" w:cs="Arial"/>
          <w:bCs/>
          <w:lang w:eastAsia="ar-SA"/>
        </w:rPr>
        <w:t>українська</w:t>
      </w:r>
    </w:p>
    <w:sectPr w:rsidR="00195769" w:rsidRPr="006F78A4" w:rsidSect="0026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6C0"/>
    <w:multiLevelType w:val="hybridMultilevel"/>
    <w:tmpl w:val="F7FE7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344CC9"/>
    <w:multiLevelType w:val="hybridMultilevel"/>
    <w:tmpl w:val="55308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2E2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119"/>
    <w:rsid w:val="00071F6D"/>
    <w:rsid w:val="00195769"/>
    <w:rsid w:val="001B5512"/>
    <w:rsid w:val="00264039"/>
    <w:rsid w:val="003F4119"/>
    <w:rsid w:val="00535613"/>
    <w:rsid w:val="006F78A4"/>
    <w:rsid w:val="007E331F"/>
    <w:rsid w:val="008E19D9"/>
    <w:rsid w:val="00A44790"/>
    <w:rsid w:val="00D30A8D"/>
    <w:rsid w:val="00DC3303"/>
    <w:rsid w:val="00F31833"/>
    <w:rsid w:val="00FE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195769"/>
    <w:pPr>
      <w:widowControl w:val="0"/>
      <w:suppressLineNumbers/>
      <w:suppressAutoHyphens/>
    </w:pPr>
    <w:rPr>
      <w:rFonts w:eastAsia="Lucida Sans Unicode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195769"/>
    <w:pPr>
      <w:widowControl w:val="0"/>
      <w:suppressLineNumbers/>
      <w:suppressAutoHyphens/>
    </w:pPr>
    <w:rPr>
      <w:rFonts w:eastAsia="Lucida Sans Unicode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dcterms:created xsi:type="dcterms:W3CDTF">2011-09-28T06:12:00Z</dcterms:created>
  <dcterms:modified xsi:type="dcterms:W3CDTF">2015-12-01T08:29:00Z</dcterms:modified>
</cp:coreProperties>
</file>