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0D" w:rsidRPr="0067477D" w:rsidRDefault="00386B0D" w:rsidP="0020134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Arial" w:hAnsi="Arial" w:cs="Arial"/>
          <w:color w:val="000000"/>
        </w:rPr>
      </w:pPr>
      <w:r w:rsidRPr="0067477D">
        <w:rPr>
          <w:rFonts w:ascii="Arial" w:hAnsi="Arial" w:cs="Arial"/>
          <w:b/>
          <w:color w:val="000000"/>
        </w:rPr>
        <w:t>Назва модуля</w:t>
      </w:r>
      <w:r w:rsidRPr="0067477D">
        <w:rPr>
          <w:rFonts w:ascii="Arial" w:hAnsi="Arial" w:cs="Arial"/>
          <w:color w:val="000000"/>
        </w:rPr>
        <w:t xml:space="preserve">: </w:t>
      </w:r>
      <w:r w:rsidRPr="0067477D">
        <w:rPr>
          <w:rFonts w:ascii="Arial" w:hAnsi="Arial" w:cs="Arial"/>
          <w:b/>
          <w:color w:val="000000"/>
        </w:rPr>
        <w:t>Психологія творчості</w:t>
      </w:r>
    </w:p>
    <w:p w:rsidR="00386B0D" w:rsidRPr="0067477D" w:rsidRDefault="00386B0D" w:rsidP="0020134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Arial" w:hAnsi="Arial" w:cs="Arial"/>
          <w:color w:val="000000"/>
        </w:rPr>
      </w:pPr>
      <w:r w:rsidRPr="0067477D">
        <w:rPr>
          <w:rFonts w:ascii="Arial" w:hAnsi="Arial" w:cs="Arial"/>
          <w:b/>
          <w:color w:val="000000"/>
        </w:rPr>
        <w:t>Код модуля</w:t>
      </w:r>
      <w:r w:rsidRPr="0067477D">
        <w:rPr>
          <w:rFonts w:ascii="Arial" w:hAnsi="Arial" w:cs="Arial"/>
          <w:color w:val="000000"/>
        </w:rPr>
        <w:t xml:space="preserve">: </w:t>
      </w:r>
      <w:r w:rsidRPr="0067477D">
        <w:rPr>
          <w:rFonts w:ascii="Arial" w:hAnsi="Arial" w:cs="Arial"/>
        </w:rPr>
        <w:t>КПП_6_</w:t>
      </w:r>
      <w:r w:rsidR="0067477D" w:rsidRPr="0067477D">
        <w:rPr>
          <w:rFonts w:ascii="Arial" w:hAnsi="Arial" w:cs="Arial"/>
          <w:lang w:val="ru-RU"/>
        </w:rPr>
        <w:t>1.29_3</w:t>
      </w:r>
    </w:p>
    <w:p w:rsidR="00386B0D" w:rsidRPr="0067477D" w:rsidRDefault="00386B0D" w:rsidP="0020134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Arial" w:hAnsi="Arial" w:cs="Arial"/>
          <w:color w:val="000000"/>
        </w:rPr>
      </w:pPr>
      <w:r w:rsidRPr="0067477D">
        <w:rPr>
          <w:rFonts w:ascii="Arial" w:hAnsi="Arial" w:cs="Arial"/>
          <w:b/>
          <w:color w:val="000000"/>
        </w:rPr>
        <w:t>Тип модуля</w:t>
      </w:r>
      <w:r w:rsidRPr="0067477D">
        <w:rPr>
          <w:rFonts w:ascii="Arial" w:hAnsi="Arial" w:cs="Arial"/>
          <w:color w:val="000000"/>
        </w:rPr>
        <w:t>:</w:t>
      </w:r>
      <w:r w:rsidRPr="0067477D">
        <w:rPr>
          <w:rFonts w:ascii="Arial" w:hAnsi="Arial" w:cs="Arial"/>
        </w:rPr>
        <w:t xml:space="preserve"> </w:t>
      </w:r>
      <w:proofErr w:type="spellStart"/>
      <w:r w:rsidR="0067477D" w:rsidRPr="0067477D">
        <w:rPr>
          <w:rFonts w:ascii="Arial" w:hAnsi="Arial" w:cs="Arial"/>
          <w:lang w:val="ru-RU"/>
        </w:rPr>
        <w:t>обовязкова</w:t>
      </w:r>
      <w:proofErr w:type="spellEnd"/>
    </w:p>
    <w:p w:rsidR="00386B0D" w:rsidRPr="0067477D" w:rsidRDefault="00386B0D" w:rsidP="0020134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Arial" w:hAnsi="Arial" w:cs="Arial"/>
          <w:color w:val="000000"/>
        </w:rPr>
      </w:pPr>
      <w:r w:rsidRPr="0067477D">
        <w:rPr>
          <w:rFonts w:ascii="Arial" w:hAnsi="Arial" w:cs="Arial"/>
          <w:b/>
          <w:color w:val="000000"/>
        </w:rPr>
        <w:t>Семестр</w:t>
      </w:r>
      <w:r w:rsidRPr="0067477D">
        <w:rPr>
          <w:rFonts w:ascii="Arial" w:hAnsi="Arial" w:cs="Arial"/>
          <w:color w:val="000000"/>
        </w:rPr>
        <w:t xml:space="preserve">: </w:t>
      </w:r>
      <w:r w:rsidR="0067477D" w:rsidRPr="0067477D">
        <w:rPr>
          <w:rFonts w:ascii="Arial" w:hAnsi="Arial" w:cs="Arial"/>
          <w:color w:val="000000"/>
          <w:lang w:val="ru-RU"/>
        </w:rPr>
        <w:t>8</w:t>
      </w:r>
    </w:p>
    <w:p w:rsidR="00386B0D" w:rsidRPr="0067477D" w:rsidRDefault="00386B0D" w:rsidP="0020134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Arial" w:hAnsi="Arial" w:cs="Arial"/>
          <w:color w:val="000000"/>
        </w:rPr>
      </w:pPr>
      <w:r w:rsidRPr="0067477D">
        <w:rPr>
          <w:rFonts w:ascii="Arial" w:hAnsi="Arial" w:cs="Arial"/>
          <w:b/>
          <w:color w:val="000000"/>
        </w:rPr>
        <w:t>Обсяг модуля</w:t>
      </w:r>
      <w:r w:rsidRPr="0067477D">
        <w:rPr>
          <w:rFonts w:ascii="Arial" w:hAnsi="Arial" w:cs="Arial"/>
          <w:color w:val="000000"/>
        </w:rPr>
        <w:t xml:space="preserve">: загальна кількість годин </w:t>
      </w:r>
      <w:r w:rsidRPr="0067477D">
        <w:rPr>
          <w:rFonts w:ascii="Arial" w:hAnsi="Arial" w:cs="Arial"/>
          <w:color w:val="000000"/>
        </w:rPr>
        <w:sym w:font="Symbol" w:char="002D"/>
      </w:r>
      <w:r w:rsidRPr="0067477D">
        <w:rPr>
          <w:rFonts w:ascii="Arial" w:hAnsi="Arial" w:cs="Arial"/>
          <w:color w:val="000000"/>
        </w:rPr>
        <w:t xml:space="preserve"> 90 (кредитів ЄКТС </w:t>
      </w:r>
      <w:r w:rsidRPr="0067477D">
        <w:rPr>
          <w:rFonts w:ascii="Arial" w:hAnsi="Arial" w:cs="Arial"/>
          <w:color w:val="000000"/>
        </w:rPr>
        <w:sym w:font="Symbol" w:char="002D"/>
      </w:r>
      <w:r w:rsidRPr="0067477D">
        <w:rPr>
          <w:rFonts w:ascii="Arial" w:hAnsi="Arial" w:cs="Arial"/>
          <w:color w:val="000000"/>
        </w:rPr>
        <w:t xml:space="preserve"> 3), аудиторні години </w:t>
      </w:r>
      <w:r w:rsidRPr="0067477D">
        <w:rPr>
          <w:rFonts w:ascii="Arial" w:hAnsi="Arial" w:cs="Arial"/>
          <w:color w:val="000000"/>
        </w:rPr>
        <w:sym w:font="Symbol" w:char="002D"/>
      </w:r>
      <w:r w:rsidRPr="0067477D">
        <w:rPr>
          <w:rFonts w:ascii="Arial" w:hAnsi="Arial" w:cs="Arial"/>
          <w:color w:val="000000"/>
        </w:rPr>
        <w:t xml:space="preserve"> </w:t>
      </w:r>
      <w:r w:rsidR="0067477D" w:rsidRPr="0067477D">
        <w:rPr>
          <w:rFonts w:ascii="Arial" w:hAnsi="Arial" w:cs="Arial"/>
          <w:color w:val="000000"/>
        </w:rPr>
        <w:t>32</w:t>
      </w:r>
      <w:r w:rsidRPr="0067477D">
        <w:rPr>
          <w:rFonts w:ascii="Arial" w:hAnsi="Arial" w:cs="Arial"/>
          <w:color w:val="000000"/>
        </w:rPr>
        <w:t xml:space="preserve"> (лекції </w:t>
      </w:r>
      <w:r w:rsidRPr="0067477D">
        <w:rPr>
          <w:rFonts w:ascii="Arial" w:hAnsi="Arial" w:cs="Arial"/>
          <w:color w:val="000000"/>
        </w:rPr>
        <w:sym w:font="Symbol" w:char="002D"/>
      </w:r>
      <w:r w:rsidRPr="0067477D">
        <w:rPr>
          <w:rFonts w:ascii="Arial" w:hAnsi="Arial" w:cs="Arial"/>
          <w:color w:val="000000"/>
        </w:rPr>
        <w:t xml:space="preserve"> </w:t>
      </w:r>
      <w:r w:rsidR="0067477D" w:rsidRPr="0067477D">
        <w:rPr>
          <w:rFonts w:ascii="Arial" w:hAnsi="Arial" w:cs="Arial"/>
          <w:color w:val="000000"/>
        </w:rPr>
        <w:t>16</w:t>
      </w:r>
      <w:r w:rsidRPr="0067477D">
        <w:rPr>
          <w:rFonts w:ascii="Arial" w:hAnsi="Arial" w:cs="Arial"/>
          <w:color w:val="000000"/>
        </w:rPr>
        <w:t xml:space="preserve">, практичні </w:t>
      </w:r>
      <w:r w:rsidRPr="0067477D">
        <w:rPr>
          <w:rFonts w:ascii="Arial" w:hAnsi="Arial" w:cs="Arial"/>
          <w:color w:val="000000"/>
        </w:rPr>
        <w:sym w:font="Symbol" w:char="002D"/>
      </w:r>
      <w:r w:rsidRPr="0067477D">
        <w:rPr>
          <w:rFonts w:ascii="Arial" w:hAnsi="Arial" w:cs="Arial"/>
          <w:color w:val="000000"/>
        </w:rPr>
        <w:t xml:space="preserve"> </w:t>
      </w:r>
      <w:r w:rsidR="0067477D" w:rsidRPr="0067477D">
        <w:rPr>
          <w:rFonts w:ascii="Arial" w:hAnsi="Arial" w:cs="Arial"/>
          <w:color w:val="000000"/>
        </w:rPr>
        <w:t>16</w:t>
      </w:r>
      <w:r w:rsidRPr="0067477D">
        <w:rPr>
          <w:rFonts w:ascii="Arial" w:hAnsi="Arial" w:cs="Arial"/>
          <w:color w:val="000000"/>
        </w:rPr>
        <w:t>)</w:t>
      </w:r>
    </w:p>
    <w:p w:rsidR="00386B0D" w:rsidRPr="00B53AA2" w:rsidRDefault="00386B0D" w:rsidP="00201341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Arial" w:hAnsi="Arial" w:cs="Arial"/>
          <w:color w:val="000000"/>
        </w:rPr>
      </w:pPr>
      <w:r w:rsidRPr="00B53AA2">
        <w:rPr>
          <w:rFonts w:ascii="Arial" w:hAnsi="Arial" w:cs="Arial"/>
          <w:b/>
          <w:color w:val="000000"/>
        </w:rPr>
        <w:t>Лектори</w:t>
      </w:r>
      <w:r w:rsidRPr="00B53AA2">
        <w:rPr>
          <w:rFonts w:ascii="Arial" w:hAnsi="Arial" w:cs="Arial"/>
          <w:color w:val="000000"/>
        </w:rPr>
        <w:t>:</w:t>
      </w:r>
      <w:r w:rsidRPr="00212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Демченко Ірина Іванівна – кандидат педагогічних наук, доцент</w:t>
      </w:r>
    </w:p>
    <w:p w:rsidR="00386B0D" w:rsidRPr="00B53AA2" w:rsidRDefault="00386B0D" w:rsidP="00201341">
      <w:pPr>
        <w:tabs>
          <w:tab w:val="num" w:pos="993"/>
        </w:tabs>
        <w:ind w:firstLine="709"/>
        <w:jc w:val="both"/>
        <w:rPr>
          <w:rFonts w:ascii="Arial" w:hAnsi="Arial" w:cs="Arial"/>
          <w:color w:val="000000"/>
        </w:rPr>
      </w:pPr>
      <w:r w:rsidRPr="0021291E">
        <w:rPr>
          <w:rFonts w:ascii="Arial" w:hAnsi="Arial" w:cs="Arial"/>
        </w:rPr>
        <w:t xml:space="preserve"> </w:t>
      </w:r>
      <w:r w:rsidRPr="00B53AA2">
        <w:rPr>
          <w:rFonts w:ascii="Arial" w:hAnsi="Arial" w:cs="Arial"/>
          <w:b/>
          <w:bCs/>
        </w:rPr>
        <w:t>Знати</w:t>
      </w:r>
      <w:r w:rsidRPr="00B53AA2">
        <w:rPr>
          <w:rFonts w:ascii="Arial" w:hAnsi="Arial" w:cs="Arial"/>
          <w:b/>
        </w:rPr>
        <w:t>:</w:t>
      </w:r>
      <w:r w:rsidRPr="00B53AA2">
        <w:rPr>
          <w:rFonts w:ascii="Arial" w:hAnsi="Arial" w:cs="Arial"/>
        </w:rPr>
        <w:t xml:space="preserve"> </w:t>
      </w:r>
      <w:r w:rsidR="00201341" w:rsidRPr="00201341">
        <w:rPr>
          <w:rFonts w:ascii="Arial" w:hAnsi="Arial" w:cs="Arial"/>
        </w:rPr>
        <w:t>передумови виникнення та історію розвитку психології творчості як науки; основні психологічні теорії сучасної психології творчості та перспективні напрямки її розвитку; методи діагностики та психологічно</w:t>
      </w:r>
      <w:r w:rsidR="00201341">
        <w:rPr>
          <w:rFonts w:ascii="Arial" w:hAnsi="Arial" w:cs="Arial"/>
        </w:rPr>
        <w:t>го супроводу творчих здібностей</w:t>
      </w:r>
      <w:r w:rsidR="00201341" w:rsidRPr="00201341">
        <w:rPr>
          <w:rFonts w:ascii="Arial" w:hAnsi="Arial" w:cs="Arial"/>
        </w:rPr>
        <w:t xml:space="preserve"> на різних вікових етапах розвитку особистості; методи стимуляції та формування творчості (дивергентного типу мислення); особливості психологічної природи загальної та спеціальної креативності; підходи до проблеми творчості та інтелектуальних здібностей; поняття про соціально-психологічний клімат у творчому колективі</w:t>
      </w:r>
      <w:r w:rsidR="00201341">
        <w:rPr>
          <w:rFonts w:ascii="Arial" w:hAnsi="Arial" w:cs="Arial"/>
        </w:rPr>
        <w:t>.</w:t>
      </w:r>
    </w:p>
    <w:p w:rsidR="00386B0D" w:rsidRPr="00B53AA2" w:rsidRDefault="00386B0D" w:rsidP="00201341">
      <w:pPr>
        <w:tabs>
          <w:tab w:val="num" w:pos="993"/>
        </w:tabs>
        <w:ind w:firstLine="709"/>
        <w:jc w:val="both"/>
        <w:rPr>
          <w:rFonts w:ascii="Arial" w:hAnsi="Arial" w:cs="Arial"/>
          <w:color w:val="000000"/>
        </w:rPr>
      </w:pPr>
      <w:r w:rsidRPr="00B53AA2">
        <w:rPr>
          <w:rFonts w:ascii="Arial" w:hAnsi="Arial" w:cs="Arial"/>
          <w:b/>
        </w:rPr>
        <w:t xml:space="preserve"> </w:t>
      </w:r>
      <w:r w:rsidRPr="00B53AA2">
        <w:rPr>
          <w:rFonts w:ascii="Arial" w:hAnsi="Arial" w:cs="Arial"/>
          <w:b/>
          <w:bCs/>
        </w:rPr>
        <w:t>Уміти:</w:t>
      </w:r>
      <w:r w:rsidRPr="000E7D4D">
        <w:rPr>
          <w:rFonts w:ascii="Arial" w:hAnsi="Arial" w:cs="Arial"/>
          <w:bCs/>
        </w:rPr>
        <w:t xml:space="preserve"> </w:t>
      </w:r>
      <w:r w:rsidR="00201341" w:rsidRPr="00201341">
        <w:rPr>
          <w:rFonts w:ascii="Arial" w:hAnsi="Arial" w:cs="Arial"/>
          <w:color w:val="000000"/>
        </w:rPr>
        <w:t>використовувати методи діагностики розвитку креативності різних вікових етапах розвитку особистості; використовувати методи стимуляції творчості (дивергентного типу мислення); аналізувати психологічні особливості творчої особистості; проводити роботу спрямовану на створення креативного середовища; проводити аналіз психологічно</w:t>
      </w:r>
      <w:r w:rsidR="00201341">
        <w:rPr>
          <w:rFonts w:ascii="Arial" w:hAnsi="Arial" w:cs="Arial"/>
          <w:color w:val="000000"/>
        </w:rPr>
        <w:t>го клімату у творчому колективі;</w:t>
      </w:r>
      <w:r w:rsidR="00201341" w:rsidRPr="00201341">
        <w:rPr>
          <w:rFonts w:ascii="Arial" w:hAnsi="Arial" w:cs="Arial"/>
          <w:color w:val="000000"/>
        </w:rPr>
        <w:t xml:space="preserve"> складати програму психологічного дослідження творчих здібностей особистості</w:t>
      </w:r>
      <w:r w:rsidR="00201341">
        <w:rPr>
          <w:rFonts w:ascii="Arial" w:hAnsi="Arial" w:cs="Arial"/>
          <w:color w:val="000000"/>
        </w:rPr>
        <w:t>.</w:t>
      </w:r>
    </w:p>
    <w:p w:rsidR="00386B0D" w:rsidRPr="00B53AA2" w:rsidRDefault="00386B0D" w:rsidP="00201341">
      <w:pPr>
        <w:tabs>
          <w:tab w:val="num" w:pos="993"/>
        </w:tabs>
        <w:ind w:firstLine="709"/>
        <w:jc w:val="both"/>
        <w:rPr>
          <w:rFonts w:ascii="Arial" w:hAnsi="Arial" w:cs="Arial"/>
          <w:color w:val="000000"/>
        </w:rPr>
      </w:pPr>
      <w:r w:rsidRPr="00B53AA2">
        <w:rPr>
          <w:rFonts w:ascii="Arial" w:hAnsi="Arial" w:cs="Arial"/>
          <w:color w:val="000000"/>
        </w:rPr>
        <w:t xml:space="preserve">8. </w:t>
      </w:r>
      <w:r w:rsidRPr="00B53AA2">
        <w:rPr>
          <w:rFonts w:ascii="Arial" w:hAnsi="Arial" w:cs="Arial"/>
          <w:b/>
          <w:color w:val="000000"/>
        </w:rPr>
        <w:t>Спосіб навчання</w:t>
      </w:r>
      <w:r w:rsidRPr="00B53AA2">
        <w:rPr>
          <w:rFonts w:ascii="Arial" w:hAnsi="Arial" w:cs="Arial"/>
          <w:color w:val="000000"/>
        </w:rPr>
        <w:t>: аудиторні заняття.</w:t>
      </w:r>
    </w:p>
    <w:p w:rsidR="00386B0D" w:rsidRPr="00B53AA2" w:rsidRDefault="00386B0D" w:rsidP="00201341">
      <w:pPr>
        <w:tabs>
          <w:tab w:val="num" w:pos="993"/>
        </w:tabs>
        <w:ind w:firstLine="709"/>
        <w:jc w:val="both"/>
        <w:rPr>
          <w:rFonts w:ascii="Arial" w:hAnsi="Arial" w:cs="Arial"/>
          <w:color w:val="000000"/>
        </w:rPr>
      </w:pPr>
      <w:r w:rsidRPr="00B53AA2">
        <w:rPr>
          <w:rFonts w:ascii="Arial" w:hAnsi="Arial" w:cs="Arial"/>
          <w:color w:val="000000"/>
        </w:rPr>
        <w:t xml:space="preserve">9. </w:t>
      </w:r>
      <w:r w:rsidRPr="00B53AA2">
        <w:rPr>
          <w:rFonts w:ascii="Arial" w:hAnsi="Arial" w:cs="Arial"/>
          <w:b/>
          <w:color w:val="000000"/>
        </w:rPr>
        <w:t>Необхідні обов‘язкові попередні та супутні модулі</w:t>
      </w:r>
      <w:r w:rsidR="00201341">
        <w:rPr>
          <w:rFonts w:ascii="Arial" w:hAnsi="Arial" w:cs="Arial"/>
          <w:color w:val="000000"/>
        </w:rPr>
        <w:t xml:space="preserve">: </w:t>
      </w:r>
      <w:r w:rsidR="00201341" w:rsidRPr="00201341">
        <w:rPr>
          <w:rFonts w:ascii="Arial" w:hAnsi="Arial" w:cs="Arial"/>
          <w:color w:val="000000"/>
        </w:rPr>
        <w:t>загальна психологія; вікова психологія; педагогічна психологія; соціальна психологія; психодіагностика</w:t>
      </w:r>
      <w:r w:rsidR="00201341">
        <w:rPr>
          <w:rFonts w:ascii="Arial" w:hAnsi="Arial" w:cs="Arial"/>
          <w:color w:val="000000"/>
        </w:rPr>
        <w:t>;</w:t>
      </w:r>
      <w:r w:rsidRPr="00B53AA2">
        <w:rPr>
          <w:rFonts w:ascii="Arial" w:hAnsi="Arial" w:cs="Arial"/>
          <w:color w:val="000000"/>
        </w:rPr>
        <w:t xml:space="preserve"> педагогічна творчість</w:t>
      </w:r>
      <w:r w:rsidR="00201341">
        <w:rPr>
          <w:rFonts w:ascii="Arial" w:hAnsi="Arial" w:cs="Arial"/>
          <w:color w:val="000000"/>
        </w:rPr>
        <w:t>.</w:t>
      </w:r>
    </w:p>
    <w:p w:rsidR="00386B0D" w:rsidRPr="00201341" w:rsidRDefault="00386B0D" w:rsidP="00201341">
      <w:pPr>
        <w:tabs>
          <w:tab w:val="num" w:pos="993"/>
        </w:tabs>
        <w:ind w:firstLine="709"/>
        <w:jc w:val="both"/>
        <w:rPr>
          <w:rFonts w:ascii="Arial" w:hAnsi="Arial" w:cs="Arial"/>
          <w:color w:val="000000"/>
        </w:rPr>
      </w:pPr>
      <w:r w:rsidRPr="00B53AA2">
        <w:rPr>
          <w:rFonts w:ascii="Arial" w:hAnsi="Arial" w:cs="Arial"/>
          <w:color w:val="000000"/>
        </w:rPr>
        <w:t xml:space="preserve">10. </w:t>
      </w:r>
      <w:r w:rsidRPr="00B53AA2">
        <w:rPr>
          <w:rFonts w:ascii="Arial" w:hAnsi="Arial" w:cs="Arial"/>
          <w:b/>
          <w:color w:val="000000"/>
        </w:rPr>
        <w:t>Зміст навчального модуля</w:t>
      </w:r>
      <w:r w:rsidRPr="00B53AA2">
        <w:rPr>
          <w:rFonts w:ascii="Arial" w:hAnsi="Arial" w:cs="Arial"/>
          <w:color w:val="000000"/>
        </w:rPr>
        <w:t>:</w:t>
      </w:r>
      <w:r w:rsidRPr="00B53AA2">
        <w:rPr>
          <w:rFonts w:ascii="Arial" w:hAnsi="Arial" w:cs="Arial"/>
          <w:b/>
          <w:color w:val="000000"/>
        </w:rPr>
        <w:t xml:space="preserve"> </w:t>
      </w:r>
      <w:r w:rsidR="00201341" w:rsidRPr="00201341">
        <w:rPr>
          <w:rFonts w:ascii="Arial" w:hAnsi="Arial" w:cs="Arial"/>
          <w:color w:val="000000"/>
        </w:rPr>
        <w:t>Психол</w:t>
      </w:r>
      <w:r w:rsidR="00201341">
        <w:rPr>
          <w:rFonts w:ascii="Arial" w:hAnsi="Arial" w:cs="Arial"/>
          <w:color w:val="000000"/>
        </w:rPr>
        <w:t>огічні основи творчості.</w:t>
      </w:r>
      <w:r w:rsidR="00201341" w:rsidRPr="00201341">
        <w:rPr>
          <w:rFonts w:ascii="Arial" w:hAnsi="Arial" w:cs="Arial"/>
          <w:color w:val="000000"/>
        </w:rPr>
        <w:t xml:space="preserve"> Види творчості та напрямки її дослідження</w:t>
      </w:r>
      <w:r w:rsidR="00201341">
        <w:rPr>
          <w:rFonts w:ascii="Arial" w:hAnsi="Arial" w:cs="Arial"/>
          <w:color w:val="000000"/>
        </w:rPr>
        <w:t>.</w:t>
      </w:r>
      <w:r w:rsidR="00201341" w:rsidRPr="00201341">
        <w:rPr>
          <w:rFonts w:ascii="Arial" w:hAnsi="Arial" w:cs="Arial"/>
          <w:color w:val="000000"/>
        </w:rPr>
        <w:t xml:space="preserve"> Творча особистість</w:t>
      </w:r>
      <w:r w:rsidR="00201341">
        <w:rPr>
          <w:rFonts w:ascii="Arial" w:hAnsi="Arial" w:cs="Arial"/>
          <w:color w:val="000000"/>
        </w:rPr>
        <w:t>.</w:t>
      </w:r>
      <w:r w:rsidR="00201341" w:rsidRPr="00201341">
        <w:rPr>
          <w:rFonts w:ascii="Arial" w:hAnsi="Arial" w:cs="Arial"/>
          <w:color w:val="000000"/>
        </w:rPr>
        <w:t xml:space="preserve"> Особливості прояву творчості на різних вікових етапах</w:t>
      </w:r>
      <w:r w:rsidR="00201341">
        <w:rPr>
          <w:rFonts w:ascii="Arial" w:hAnsi="Arial" w:cs="Arial"/>
          <w:color w:val="000000"/>
        </w:rPr>
        <w:t>.</w:t>
      </w:r>
      <w:r w:rsidR="00201341" w:rsidRPr="00201341">
        <w:t xml:space="preserve"> </w:t>
      </w:r>
      <w:r w:rsidR="00201341" w:rsidRPr="00201341">
        <w:rPr>
          <w:rFonts w:ascii="Arial" w:hAnsi="Arial" w:cs="Arial"/>
          <w:color w:val="000000"/>
        </w:rPr>
        <w:t>Особливості діагностики творчості та</w:t>
      </w:r>
      <w:r w:rsidR="00201341">
        <w:rPr>
          <w:rFonts w:ascii="Arial" w:hAnsi="Arial" w:cs="Arial"/>
          <w:color w:val="000000"/>
        </w:rPr>
        <w:t xml:space="preserve"> </w:t>
      </w:r>
      <w:r w:rsidR="00201341" w:rsidRPr="00201341">
        <w:rPr>
          <w:rFonts w:ascii="Arial" w:hAnsi="Arial" w:cs="Arial"/>
          <w:color w:val="000000"/>
        </w:rPr>
        <w:t>творчих здібностей дитини. Особливості психологічного розвитку</w:t>
      </w:r>
      <w:r w:rsidR="00201341">
        <w:rPr>
          <w:rFonts w:ascii="Arial" w:hAnsi="Arial" w:cs="Arial"/>
          <w:color w:val="000000"/>
        </w:rPr>
        <w:t xml:space="preserve"> </w:t>
      </w:r>
      <w:r w:rsidR="00201341" w:rsidRPr="00201341">
        <w:rPr>
          <w:rFonts w:ascii="Arial" w:hAnsi="Arial" w:cs="Arial"/>
          <w:color w:val="000000"/>
        </w:rPr>
        <w:t>творчого потенціалу дитини</w:t>
      </w:r>
      <w:r w:rsidR="00201341">
        <w:rPr>
          <w:rFonts w:ascii="Arial" w:hAnsi="Arial" w:cs="Arial"/>
          <w:color w:val="000000"/>
        </w:rPr>
        <w:t>.</w:t>
      </w:r>
    </w:p>
    <w:p w:rsidR="00386B0D" w:rsidRPr="00B53AA2" w:rsidRDefault="00386B0D" w:rsidP="00201341">
      <w:pPr>
        <w:tabs>
          <w:tab w:val="num" w:pos="993"/>
        </w:tabs>
        <w:ind w:firstLine="709"/>
        <w:jc w:val="both"/>
        <w:rPr>
          <w:rFonts w:ascii="Arial" w:hAnsi="Arial" w:cs="Arial"/>
          <w:color w:val="000000"/>
        </w:rPr>
      </w:pPr>
      <w:r w:rsidRPr="00B53AA2">
        <w:rPr>
          <w:rFonts w:ascii="Arial" w:hAnsi="Arial" w:cs="Arial"/>
          <w:color w:val="000000"/>
        </w:rPr>
        <w:t xml:space="preserve">11. </w:t>
      </w:r>
      <w:proofErr w:type="spellStart"/>
      <w:r w:rsidRPr="00B53AA2">
        <w:rPr>
          <w:rFonts w:ascii="Arial" w:hAnsi="Arial" w:cs="Arial"/>
          <w:b/>
          <w:color w:val="000000"/>
        </w:rPr>
        <w:t>Рекомедована</w:t>
      </w:r>
      <w:proofErr w:type="spellEnd"/>
      <w:r w:rsidRPr="00B53AA2">
        <w:rPr>
          <w:rFonts w:ascii="Arial" w:hAnsi="Arial" w:cs="Arial"/>
          <w:b/>
          <w:color w:val="000000"/>
        </w:rPr>
        <w:t xml:space="preserve"> література</w:t>
      </w:r>
      <w:r w:rsidRPr="00B53AA2">
        <w:rPr>
          <w:rFonts w:ascii="Arial" w:hAnsi="Arial" w:cs="Arial"/>
          <w:color w:val="000000"/>
        </w:rPr>
        <w:t>:</w:t>
      </w:r>
    </w:p>
    <w:p w:rsidR="00386B0D" w:rsidRPr="00B53AA2" w:rsidRDefault="00386B0D" w:rsidP="00201341">
      <w:pPr>
        <w:numPr>
          <w:ilvl w:val="1"/>
          <w:numId w:val="2"/>
        </w:numPr>
        <w:tabs>
          <w:tab w:val="num" w:pos="900"/>
          <w:tab w:val="num" w:pos="993"/>
          <w:tab w:val="left" w:pos="1080"/>
          <w:tab w:val="left" w:pos="1260"/>
        </w:tabs>
        <w:ind w:left="0" w:firstLine="709"/>
        <w:jc w:val="both"/>
        <w:rPr>
          <w:rFonts w:ascii="Arial" w:hAnsi="Arial" w:cs="Arial"/>
          <w:color w:val="000000"/>
        </w:rPr>
      </w:pPr>
      <w:r w:rsidRPr="00B53AA2">
        <w:rPr>
          <w:rFonts w:ascii="Arial" w:hAnsi="Arial" w:cs="Arial"/>
          <w:color w:val="000000"/>
          <w:lang w:bidi="ar-MA"/>
        </w:rPr>
        <w:t xml:space="preserve">Барко В.І.,Тютюнник А.М. Як </w:t>
      </w:r>
      <w:proofErr w:type="spellStart"/>
      <w:r w:rsidRPr="00B53AA2">
        <w:rPr>
          <w:rFonts w:ascii="Arial" w:hAnsi="Arial" w:cs="Arial"/>
          <w:color w:val="000000"/>
          <w:lang w:bidi="ar-MA"/>
        </w:rPr>
        <w:t>визначии</w:t>
      </w:r>
      <w:proofErr w:type="spellEnd"/>
      <w:r w:rsidRPr="00B53AA2">
        <w:rPr>
          <w:rFonts w:ascii="Arial" w:hAnsi="Arial" w:cs="Arial"/>
          <w:color w:val="000000"/>
          <w:lang w:bidi="ar-MA"/>
        </w:rPr>
        <w:t xml:space="preserve"> творчі здібності дитини?</w:t>
      </w:r>
      <w:r w:rsidR="007D2D97">
        <w:rPr>
          <w:rFonts w:ascii="Arial" w:hAnsi="Arial" w:cs="Arial"/>
          <w:color w:val="000000"/>
          <w:lang w:bidi="ar-MA"/>
        </w:rPr>
        <w:t xml:space="preserve"> / В.І. </w:t>
      </w:r>
      <w:r w:rsidR="007D2D97" w:rsidRPr="007D2D97">
        <w:rPr>
          <w:rFonts w:ascii="Arial" w:hAnsi="Arial" w:cs="Arial"/>
          <w:color w:val="000000"/>
          <w:lang w:bidi="ar-MA"/>
        </w:rPr>
        <w:t>Барко</w:t>
      </w:r>
      <w:r w:rsidR="007D2D97">
        <w:rPr>
          <w:rFonts w:ascii="Arial" w:hAnsi="Arial" w:cs="Arial"/>
          <w:color w:val="000000"/>
          <w:lang w:bidi="ar-MA"/>
        </w:rPr>
        <w:t>,</w:t>
      </w:r>
      <w:r w:rsidR="007D2D97" w:rsidRPr="007D2D97">
        <w:rPr>
          <w:rFonts w:ascii="Arial" w:hAnsi="Arial" w:cs="Arial"/>
          <w:color w:val="000000"/>
          <w:lang w:bidi="ar-MA"/>
        </w:rPr>
        <w:t xml:space="preserve"> А.М. </w:t>
      </w:r>
      <w:r w:rsidR="007D2D97" w:rsidRPr="00B53AA2">
        <w:rPr>
          <w:rFonts w:ascii="Arial" w:hAnsi="Arial" w:cs="Arial"/>
          <w:color w:val="000000"/>
          <w:lang w:bidi="ar-MA"/>
        </w:rPr>
        <w:t xml:space="preserve"> </w:t>
      </w:r>
      <w:r w:rsidR="007D2D97" w:rsidRPr="007D2D97">
        <w:rPr>
          <w:rFonts w:ascii="Arial" w:hAnsi="Arial" w:cs="Arial"/>
          <w:color w:val="000000"/>
          <w:lang w:bidi="ar-MA"/>
        </w:rPr>
        <w:t>Тютюнник</w:t>
      </w:r>
      <w:r w:rsidR="007D2D97">
        <w:rPr>
          <w:rFonts w:ascii="Arial" w:hAnsi="Arial" w:cs="Arial"/>
          <w:color w:val="000000"/>
          <w:lang w:bidi="ar-MA"/>
        </w:rPr>
        <w:t xml:space="preserve"> </w:t>
      </w:r>
      <w:r w:rsidRPr="00B53AA2">
        <w:rPr>
          <w:rFonts w:ascii="Arial" w:hAnsi="Arial" w:cs="Arial"/>
          <w:color w:val="000000"/>
          <w:lang w:bidi="ar-MA"/>
        </w:rPr>
        <w:t>– К.: Україна, 1991. – 76с.</w:t>
      </w:r>
    </w:p>
    <w:p w:rsidR="007D2D97" w:rsidRPr="007D2D97" w:rsidRDefault="007D2D97" w:rsidP="00201341">
      <w:pPr>
        <w:numPr>
          <w:ilvl w:val="0"/>
          <w:numId w:val="2"/>
        </w:numPr>
        <w:tabs>
          <w:tab w:val="clear" w:pos="720"/>
          <w:tab w:val="num" w:pos="900"/>
          <w:tab w:val="num" w:pos="993"/>
          <w:tab w:val="left" w:pos="1080"/>
          <w:tab w:val="left" w:pos="1260"/>
        </w:tabs>
        <w:ind w:left="0" w:firstLine="709"/>
        <w:jc w:val="both"/>
        <w:rPr>
          <w:rFonts w:ascii="Arial" w:hAnsi="Arial" w:cs="Arial"/>
          <w:color w:val="000000"/>
          <w:szCs w:val="28"/>
        </w:rPr>
      </w:pPr>
      <w:proofErr w:type="spellStart"/>
      <w:r w:rsidRPr="007D2D97">
        <w:rPr>
          <w:rFonts w:ascii="Arial" w:hAnsi="Arial" w:cs="Arial"/>
          <w:color w:val="000000"/>
        </w:rPr>
        <w:t>Богоявленская</w:t>
      </w:r>
      <w:proofErr w:type="spellEnd"/>
      <w:r w:rsidRPr="007D2D97">
        <w:rPr>
          <w:rFonts w:ascii="Arial" w:hAnsi="Arial" w:cs="Arial"/>
          <w:color w:val="000000"/>
        </w:rPr>
        <w:t xml:space="preserve"> Д.Б. </w:t>
      </w:r>
      <w:proofErr w:type="spellStart"/>
      <w:r w:rsidRPr="007D2D97">
        <w:rPr>
          <w:rFonts w:ascii="Arial" w:hAnsi="Arial" w:cs="Arial"/>
          <w:color w:val="000000"/>
        </w:rPr>
        <w:t>Пути</w:t>
      </w:r>
      <w:proofErr w:type="spellEnd"/>
      <w:r w:rsidRPr="007D2D97">
        <w:rPr>
          <w:rFonts w:ascii="Arial" w:hAnsi="Arial" w:cs="Arial"/>
          <w:color w:val="000000"/>
        </w:rPr>
        <w:t xml:space="preserve"> к </w:t>
      </w:r>
      <w:proofErr w:type="spellStart"/>
      <w:r w:rsidRPr="007D2D97">
        <w:rPr>
          <w:rFonts w:ascii="Arial" w:hAnsi="Arial" w:cs="Arial"/>
          <w:color w:val="000000"/>
        </w:rPr>
        <w:t>творчеству</w:t>
      </w:r>
      <w:proofErr w:type="spellEnd"/>
      <w:r w:rsidRPr="007D2D97">
        <w:rPr>
          <w:rFonts w:ascii="Arial" w:hAnsi="Arial" w:cs="Arial"/>
          <w:color w:val="000000"/>
        </w:rPr>
        <w:t xml:space="preserve"> / Д.Б. </w:t>
      </w:r>
      <w:proofErr w:type="spellStart"/>
      <w:r w:rsidRPr="007D2D97">
        <w:rPr>
          <w:rFonts w:ascii="Arial" w:hAnsi="Arial" w:cs="Arial"/>
          <w:color w:val="000000"/>
        </w:rPr>
        <w:t>Богоявленская</w:t>
      </w:r>
      <w:proofErr w:type="spellEnd"/>
      <w:r w:rsidRPr="007D2D97">
        <w:rPr>
          <w:rFonts w:ascii="Arial" w:hAnsi="Arial" w:cs="Arial"/>
          <w:color w:val="000000"/>
        </w:rPr>
        <w:t xml:space="preserve">. – М. : </w:t>
      </w:r>
      <w:proofErr w:type="spellStart"/>
      <w:r w:rsidRPr="007D2D97">
        <w:rPr>
          <w:rFonts w:ascii="Arial" w:hAnsi="Arial" w:cs="Arial"/>
          <w:color w:val="000000"/>
        </w:rPr>
        <w:t>Знание</w:t>
      </w:r>
      <w:proofErr w:type="spellEnd"/>
      <w:r w:rsidRPr="007D2D97">
        <w:rPr>
          <w:rFonts w:ascii="Arial" w:hAnsi="Arial" w:cs="Arial"/>
          <w:color w:val="000000"/>
        </w:rPr>
        <w:t xml:space="preserve">, 1981. – 96 с </w:t>
      </w:r>
    </w:p>
    <w:p w:rsidR="007D2D97" w:rsidRDefault="007D2D97" w:rsidP="007D2D97">
      <w:pPr>
        <w:numPr>
          <w:ilvl w:val="0"/>
          <w:numId w:val="2"/>
        </w:numPr>
        <w:tabs>
          <w:tab w:val="clear" w:pos="720"/>
          <w:tab w:val="num" w:pos="900"/>
          <w:tab w:val="num" w:pos="993"/>
          <w:tab w:val="left" w:pos="1080"/>
          <w:tab w:val="left" w:pos="1260"/>
        </w:tabs>
        <w:ind w:left="0" w:firstLine="709"/>
        <w:jc w:val="both"/>
        <w:rPr>
          <w:rFonts w:ascii="Arial" w:hAnsi="Arial" w:cs="Arial"/>
          <w:color w:val="000000"/>
          <w:szCs w:val="28"/>
        </w:rPr>
      </w:pPr>
      <w:proofErr w:type="spellStart"/>
      <w:r w:rsidRPr="007D2D97">
        <w:rPr>
          <w:rFonts w:ascii="Arial" w:hAnsi="Arial" w:cs="Arial"/>
          <w:color w:val="000000"/>
        </w:rPr>
        <w:t>Моляко</w:t>
      </w:r>
      <w:proofErr w:type="spellEnd"/>
      <w:r w:rsidRPr="007D2D97">
        <w:rPr>
          <w:rFonts w:ascii="Arial" w:hAnsi="Arial" w:cs="Arial"/>
          <w:color w:val="000000"/>
        </w:rPr>
        <w:t xml:space="preserve"> В.О. Здібності, творчість, обдарованість: теорія, методика, </w:t>
      </w:r>
      <w:proofErr w:type="spellStart"/>
      <w:r w:rsidRPr="007D2D97">
        <w:rPr>
          <w:rFonts w:ascii="Arial" w:hAnsi="Arial" w:cs="Arial"/>
          <w:color w:val="000000"/>
        </w:rPr>
        <w:t>результа-</w:t>
      </w:r>
      <w:proofErr w:type="spellEnd"/>
      <w:r w:rsidRPr="007D2D97">
        <w:rPr>
          <w:rFonts w:ascii="Arial" w:hAnsi="Arial" w:cs="Arial"/>
          <w:color w:val="000000"/>
        </w:rPr>
        <w:t xml:space="preserve"> ти досліджень / В.О. </w:t>
      </w:r>
      <w:proofErr w:type="spellStart"/>
      <w:r w:rsidRPr="007D2D97">
        <w:rPr>
          <w:rFonts w:ascii="Arial" w:hAnsi="Arial" w:cs="Arial"/>
          <w:color w:val="000000"/>
        </w:rPr>
        <w:t>Моляко</w:t>
      </w:r>
      <w:proofErr w:type="spellEnd"/>
      <w:r w:rsidRPr="007D2D97">
        <w:rPr>
          <w:rFonts w:ascii="Arial" w:hAnsi="Arial" w:cs="Arial"/>
          <w:color w:val="000000"/>
        </w:rPr>
        <w:t xml:space="preserve">, О.Л. Музика. – Житомир : Рута, 2006. – 320 с. </w:t>
      </w:r>
      <w:proofErr w:type="spellStart"/>
      <w:r w:rsidR="00386B0D" w:rsidRPr="00B53AA2">
        <w:rPr>
          <w:rFonts w:ascii="Arial" w:hAnsi="Arial" w:cs="Arial"/>
          <w:color w:val="000000"/>
          <w:szCs w:val="28"/>
        </w:rPr>
        <w:t>Роменець</w:t>
      </w:r>
      <w:proofErr w:type="spellEnd"/>
      <w:r w:rsidR="00386B0D" w:rsidRPr="00B53AA2">
        <w:rPr>
          <w:rFonts w:ascii="Arial" w:hAnsi="Arial" w:cs="Arial"/>
          <w:color w:val="000000"/>
          <w:szCs w:val="28"/>
        </w:rPr>
        <w:t xml:space="preserve"> В.А. Психологія творчості: Навчальний посібник. – К.: Либідь, 2004.</w:t>
      </w:r>
    </w:p>
    <w:p w:rsidR="007D2D97" w:rsidRPr="007D2D97" w:rsidRDefault="007D2D97" w:rsidP="007D2D97">
      <w:pPr>
        <w:numPr>
          <w:ilvl w:val="0"/>
          <w:numId w:val="2"/>
        </w:numPr>
        <w:tabs>
          <w:tab w:val="clear" w:pos="720"/>
          <w:tab w:val="num" w:pos="900"/>
          <w:tab w:val="num" w:pos="993"/>
          <w:tab w:val="left" w:pos="1080"/>
          <w:tab w:val="left" w:pos="1260"/>
        </w:tabs>
        <w:ind w:left="0" w:firstLine="709"/>
        <w:jc w:val="both"/>
        <w:rPr>
          <w:rFonts w:ascii="Arial" w:hAnsi="Arial" w:cs="Arial"/>
          <w:color w:val="000000"/>
          <w:szCs w:val="28"/>
        </w:rPr>
      </w:pPr>
      <w:proofErr w:type="spellStart"/>
      <w:r w:rsidRPr="007D2D97">
        <w:rPr>
          <w:rFonts w:ascii="Arial" w:hAnsi="Arial" w:cs="Arial"/>
          <w:color w:val="000000"/>
          <w:szCs w:val="28"/>
        </w:rPr>
        <w:t>Туриніна</w:t>
      </w:r>
      <w:proofErr w:type="spellEnd"/>
      <w:r w:rsidRPr="007D2D97">
        <w:rPr>
          <w:rFonts w:ascii="Arial" w:hAnsi="Arial" w:cs="Arial"/>
          <w:color w:val="000000"/>
          <w:szCs w:val="28"/>
        </w:rPr>
        <w:t xml:space="preserve"> О. Л. </w:t>
      </w:r>
      <w:r w:rsidRPr="007D2D97">
        <w:rPr>
          <w:rFonts w:ascii="Arial" w:hAnsi="Arial" w:cs="Arial"/>
          <w:color w:val="000000"/>
          <w:szCs w:val="28"/>
        </w:rPr>
        <w:tab/>
        <w:t xml:space="preserve"> Психологія творчості : </w:t>
      </w:r>
      <w:proofErr w:type="spellStart"/>
      <w:r w:rsidRPr="007D2D97">
        <w:rPr>
          <w:rFonts w:ascii="Arial" w:hAnsi="Arial" w:cs="Arial"/>
          <w:color w:val="000000"/>
          <w:szCs w:val="28"/>
        </w:rPr>
        <w:t>Навч</w:t>
      </w:r>
      <w:proofErr w:type="spellEnd"/>
      <w:r w:rsidRPr="007D2D97">
        <w:rPr>
          <w:rFonts w:ascii="Arial" w:hAnsi="Arial" w:cs="Arial"/>
          <w:color w:val="000000"/>
          <w:szCs w:val="28"/>
        </w:rPr>
        <w:t xml:space="preserve">. </w:t>
      </w:r>
      <w:proofErr w:type="spellStart"/>
      <w:r w:rsidRPr="007D2D97">
        <w:rPr>
          <w:rFonts w:ascii="Arial" w:hAnsi="Arial" w:cs="Arial"/>
          <w:color w:val="000000"/>
          <w:szCs w:val="28"/>
        </w:rPr>
        <w:t>посіб</w:t>
      </w:r>
      <w:proofErr w:type="spellEnd"/>
      <w:r w:rsidRPr="007D2D97">
        <w:rPr>
          <w:rFonts w:ascii="Arial" w:hAnsi="Arial" w:cs="Arial"/>
          <w:color w:val="000000"/>
          <w:szCs w:val="28"/>
        </w:rPr>
        <w:t>. – К. : МАУП, 2007. —160 c</w:t>
      </w:r>
      <w:r>
        <w:rPr>
          <w:rFonts w:ascii="Arial" w:hAnsi="Arial" w:cs="Arial"/>
          <w:color w:val="000000"/>
          <w:szCs w:val="28"/>
        </w:rPr>
        <w:t>.</w:t>
      </w:r>
    </w:p>
    <w:p w:rsidR="00386B0D" w:rsidRPr="00B53AA2" w:rsidRDefault="00386B0D" w:rsidP="00201341">
      <w:pPr>
        <w:tabs>
          <w:tab w:val="num" w:pos="993"/>
          <w:tab w:val="left" w:pos="1080"/>
          <w:tab w:val="left" w:pos="1260"/>
        </w:tabs>
        <w:ind w:firstLine="709"/>
        <w:jc w:val="both"/>
        <w:rPr>
          <w:rFonts w:ascii="Arial" w:hAnsi="Arial" w:cs="Arial"/>
          <w:color w:val="000000"/>
          <w:lang w:val="ru-RU"/>
        </w:rPr>
      </w:pPr>
      <w:r w:rsidRPr="00B53AA2">
        <w:rPr>
          <w:rFonts w:ascii="Arial" w:hAnsi="Arial" w:cs="Arial"/>
          <w:color w:val="000000"/>
        </w:rPr>
        <w:t xml:space="preserve">12. </w:t>
      </w:r>
      <w:r w:rsidRPr="00B53AA2">
        <w:rPr>
          <w:rFonts w:ascii="Arial" w:hAnsi="Arial" w:cs="Arial"/>
          <w:b/>
          <w:color w:val="000000"/>
        </w:rPr>
        <w:t>Форми та методи навчання</w:t>
      </w:r>
      <w:r w:rsidRPr="00B53AA2">
        <w:rPr>
          <w:rFonts w:ascii="Arial" w:hAnsi="Arial" w:cs="Arial"/>
          <w:color w:val="000000"/>
        </w:rPr>
        <w:t>: лекції, практичні, самостійна робота.</w:t>
      </w:r>
    </w:p>
    <w:p w:rsidR="00386B0D" w:rsidRPr="00B53AA2" w:rsidRDefault="00386B0D" w:rsidP="00201341">
      <w:pPr>
        <w:tabs>
          <w:tab w:val="num" w:pos="993"/>
        </w:tabs>
        <w:ind w:firstLine="709"/>
        <w:rPr>
          <w:rFonts w:ascii="Arial" w:hAnsi="Arial" w:cs="Arial"/>
          <w:color w:val="000000"/>
        </w:rPr>
      </w:pPr>
      <w:r w:rsidRPr="00B53AA2">
        <w:rPr>
          <w:rFonts w:ascii="Arial" w:hAnsi="Arial" w:cs="Arial"/>
          <w:color w:val="000000"/>
        </w:rPr>
        <w:t xml:space="preserve">13. </w:t>
      </w:r>
      <w:r w:rsidRPr="00B53AA2">
        <w:rPr>
          <w:rFonts w:ascii="Arial" w:hAnsi="Arial" w:cs="Arial"/>
          <w:b/>
          <w:color w:val="000000"/>
        </w:rPr>
        <w:t>Методи і критерії оцінювання</w:t>
      </w:r>
      <w:r w:rsidRPr="00B53AA2">
        <w:rPr>
          <w:rFonts w:ascii="Arial" w:hAnsi="Arial" w:cs="Arial"/>
          <w:color w:val="000000"/>
        </w:rPr>
        <w:t>:</w:t>
      </w:r>
    </w:p>
    <w:p w:rsidR="00386B0D" w:rsidRPr="00B53AA2" w:rsidRDefault="00386B0D" w:rsidP="00201341">
      <w:pPr>
        <w:numPr>
          <w:ilvl w:val="1"/>
          <w:numId w:val="3"/>
        </w:numPr>
        <w:tabs>
          <w:tab w:val="clear" w:pos="1440"/>
          <w:tab w:val="num" w:pos="851"/>
          <w:tab w:val="num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B53AA2">
        <w:rPr>
          <w:rFonts w:ascii="Arial" w:hAnsi="Arial" w:cs="Arial"/>
          <w:color w:val="000000"/>
        </w:rPr>
        <w:t>Поточний контроль (</w:t>
      </w:r>
      <w:r>
        <w:rPr>
          <w:rFonts w:ascii="Arial" w:hAnsi="Arial" w:cs="Arial"/>
          <w:color w:val="000000"/>
          <w:lang w:val="ru-RU"/>
        </w:rPr>
        <w:t>90</w:t>
      </w:r>
      <w:r w:rsidRPr="00B53AA2">
        <w:rPr>
          <w:rFonts w:ascii="Arial" w:hAnsi="Arial" w:cs="Arial"/>
          <w:color w:val="000000"/>
        </w:rPr>
        <w:t>%): опитування на практичних заняттях, виконання та домашніх завдань.</w:t>
      </w:r>
    </w:p>
    <w:p w:rsidR="00386B0D" w:rsidRPr="00B53AA2" w:rsidRDefault="00386B0D" w:rsidP="00201341">
      <w:pPr>
        <w:numPr>
          <w:ilvl w:val="1"/>
          <w:numId w:val="3"/>
        </w:numPr>
        <w:tabs>
          <w:tab w:val="clear" w:pos="1440"/>
          <w:tab w:val="num" w:pos="851"/>
          <w:tab w:val="num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B53AA2">
        <w:rPr>
          <w:rFonts w:ascii="Arial" w:hAnsi="Arial" w:cs="Arial"/>
          <w:color w:val="000000"/>
        </w:rPr>
        <w:t>Підсумковий контроль (</w:t>
      </w:r>
      <w:r>
        <w:rPr>
          <w:rFonts w:ascii="Arial" w:hAnsi="Arial" w:cs="Arial"/>
          <w:color w:val="000000"/>
        </w:rPr>
        <w:t>10%, залік</w:t>
      </w:r>
      <w:r w:rsidRPr="00B53AA2">
        <w:rPr>
          <w:rFonts w:ascii="Arial" w:hAnsi="Arial" w:cs="Arial"/>
          <w:color w:val="000000"/>
        </w:rPr>
        <w:t>).</w:t>
      </w:r>
    </w:p>
    <w:p w:rsidR="00386B0D" w:rsidRDefault="00386B0D" w:rsidP="00201341">
      <w:pPr>
        <w:tabs>
          <w:tab w:val="num" w:pos="993"/>
        </w:tabs>
        <w:ind w:firstLine="709"/>
        <w:rPr>
          <w:rFonts w:ascii="Arial" w:hAnsi="Arial" w:cs="Arial"/>
          <w:color w:val="000000"/>
        </w:rPr>
      </w:pPr>
      <w:r w:rsidRPr="00B53AA2">
        <w:rPr>
          <w:rFonts w:ascii="Arial" w:hAnsi="Arial" w:cs="Arial"/>
          <w:color w:val="000000"/>
        </w:rPr>
        <w:t xml:space="preserve">14. </w:t>
      </w:r>
      <w:r w:rsidRPr="00B53AA2">
        <w:rPr>
          <w:rFonts w:ascii="Arial" w:hAnsi="Arial" w:cs="Arial"/>
          <w:b/>
          <w:color w:val="000000"/>
        </w:rPr>
        <w:t>Мова навчання</w:t>
      </w:r>
      <w:r w:rsidRPr="00B53AA2">
        <w:rPr>
          <w:rFonts w:ascii="Arial" w:hAnsi="Arial" w:cs="Arial"/>
          <w:color w:val="000000"/>
        </w:rPr>
        <w:t>: українська.</w:t>
      </w:r>
    </w:p>
    <w:p w:rsidR="00386B0D" w:rsidRDefault="00386B0D" w:rsidP="00201341">
      <w:pPr>
        <w:tabs>
          <w:tab w:val="num" w:pos="993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386B0D" w:rsidRPr="00386B0D" w:rsidRDefault="00386B0D" w:rsidP="00201341">
      <w:pPr>
        <w:numPr>
          <w:ilvl w:val="0"/>
          <w:numId w:val="4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386B0D">
        <w:rPr>
          <w:rFonts w:ascii="Arial" w:eastAsia="Calibri" w:hAnsi="Arial" w:cs="Arial"/>
          <w:b/>
          <w:lang w:val="ru-RU" w:eastAsia="en-US"/>
        </w:rPr>
        <w:lastRenderedPageBreak/>
        <w:t>Назва</w:t>
      </w:r>
      <w:proofErr w:type="spellEnd"/>
      <w:r w:rsidRPr="00386B0D">
        <w:rPr>
          <w:rFonts w:ascii="Arial" w:eastAsia="Calibri" w:hAnsi="Arial" w:cs="Arial"/>
          <w:b/>
          <w:lang w:val="ru-RU" w:eastAsia="en-US"/>
        </w:rPr>
        <w:t xml:space="preserve"> модуля:</w:t>
      </w:r>
      <w:r w:rsidRPr="00386B0D">
        <w:rPr>
          <w:rFonts w:ascii="Arial" w:eastAsia="Calibri" w:hAnsi="Arial" w:cs="Arial"/>
          <w:lang w:val="ru-RU" w:eastAsia="en-US"/>
        </w:rPr>
        <w:t xml:space="preserve"> </w:t>
      </w:r>
      <w:r w:rsidRPr="00386B0D">
        <w:rPr>
          <w:rFonts w:ascii="Arial" w:eastAsia="Calibri" w:hAnsi="Arial" w:cs="Arial"/>
          <w:b/>
          <w:highlight w:val="yellow"/>
          <w:lang w:eastAsia="en-US"/>
        </w:rPr>
        <w:t>Основи</w:t>
      </w:r>
      <w:r w:rsidRPr="00386B0D">
        <w:rPr>
          <w:rFonts w:ascii="Arial" w:eastAsia="Calibri" w:hAnsi="Arial" w:cs="Arial"/>
          <w:highlight w:val="yellow"/>
          <w:lang w:eastAsia="en-US"/>
        </w:rPr>
        <w:t xml:space="preserve"> </w:t>
      </w:r>
      <w:proofErr w:type="spellStart"/>
      <w:r w:rsidRPr="00386B0D">
        <w:rPr>
          <w:rFonts w:ascii="Arial" w:eastAsia="Calibri" w:hAnsi="Arial" w:cs="Arial"/>
          <w:b/>
          <w:highlight w:val="yellow"/>
          <w:lang w:val="ru-RU" w:eastAsia="en-US"/>
        </w:rPr>
        <w:t>інклюзивної</w:t>
      </w:r>
      <w:proofErr w:type="spellEnd"/>
      <w:r w:rsidRPr="00386B0D">
        <w:rPr>
          <w:rFonts w:ascii="Arial" w:eastAsia="Calibri" w:hAnsi="Arial" w:cs="Arial"/>
          <w:b/>
          <w:highlight w:val="yellow"/>
          <w:lang w:val="ru-RU" w:eastAsia="en-US"/>
        </w:rPr>
        <w:t xml:space="preserve"> </w:t>
      </w:r>
      <w:proofErr w:type="spellStart"/>
      <w:r w:rsidRPr="00386B0D">
        <w:rPr>
          <w:rFonts w:ascii="Arial" w:eastAsia="Calibri" w:hAnsi="Arial" w:cs="Arial"/>
          <w:b/>
          <w:highlight w:val="yellow"/>
          <w:lang w:val="ru-RU" w:eastAsia="en-US"/>
        </w:rPr>
        <w:t>освіти</w:t>
      </w:r>
      <w:proofErr w:type="spellEnd"/>
      <w:r w:rsidRPr="00386B0D">
        <w:rPr>
          <w:rFonts w:ascii="Arial" w:eastAsia="Calibri" w:hAnsi="Arial" w:cs="Arial"/>
          <w:lang w:val="ru-RU" w:eastAsia="en-US"/>
        </w:rPr>
        <w:t xml:space="preserve"> </w:t>
      </w:r>
    </w:p>
    <w:p w:rsidR="00386B0D" w:rsidRPr="00386B0D" w:rsidRDefault="00386B0D" w:rsidP="00201341">
      <w:pPr>
        <w:numPr>
          <w:ilvl w:val="0"/>
          <w:numId w:val="4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  <w:b/>
        </w:rPr>
      </w:pPr>
      <w:r w:rsidRPr="00386B0D">
        <w:rPr>
          <w:rFonts w:ascii="Arial" w:hAnsi="Arial" w:cs="Arial"/>
          <w:b/>
        </w:rPr>
        <w:t xml:space="preserve">Код модуля: </w:t>
      </w:r>
      <w:r w:rsidRPr="00386B0D">
        <w:rPr>
          <w:rFonts w:ascii="Arial" w:hAnsi="Arial" w:cs="Arial"/>
        </w:rPr>
        <w:t>КПП_6_ДВФ.11</w:t>
      </w:r>
    </w:p>
    <w:p w:rsidR="00386B0D" w:rsidRPr="00386B0D" w:rsidRDefault="00386B0D" w:rsidP="00201341">
      <w:pPr>
        <w:numPr>
          <w:ilvl w:val="0"/>
          <w:numId w:val="4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</w:rPr>
      </w:pPr>
      <w:r w:rsidRPr="00386B0D">
        <w:rPr>
          <w:rFonts w:ascii="Arial" w:hAnsi="Arial" w:cs="Arial"/>
          <w:b/>
        </w:rPr>
        <w:t>Тип модуля:</w:t>
      </w:r>
      <w:r w:rsidRPr="00386B0D">
        <w:rPr>
          <w:rFonts w:ascii="Arial" w:hAnsi="Arial" w:cs="Arial"/>
        </w:rPr>
        <w:t xml:space="preserve"> </w:t>
      </w:r>
      <w:r w:rsidRPr="00386B0D">
        <w:rPr>
          <w:rFonts w:ascii="Arial" w:hAnsi="Arial" w:cs="Arial"/>
          <w:highlight w:val="yellow"/>
        </w:rPr>
        <w:t>дисципліни ?????????????????????</w:t>
      </w:r>
    </w:p>
    <w:p w:rsidR="00386B0D" w:rsidRPr="00386B0D" w:rsidRDefault="00386B0D" w:rsidP="00201341">
      <w:pPr>
        <w:numPr>
          <w:ilvl w:val="0"/>
          <w:numId w:val="4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</w:rPr>
      </w:pPr>
      <w:r w:rsidRPr="00386B0D">
        <w:rPr>
          <w:rFonts w:ascii="Arial" w:hAnsi="Arial" w:cs="Arial"/>
          <w:b/>
        </w:rPr>
        <w:t>Семестр:</w:t>
      </w:r>
      <w:r w:rsidRPr="00386B0D">
        <w:rPr>
          <w:rFonts w:ascii="Arial" w:hAnsi="Arial" w:cs="Arial"/>
          <w:b/>
          <w:lang w:val="ru-RU"/>
        </w:rPr>
        <w:t xml:space="preserve"> </w:t>
      </w:r>
      <w:r w:rsidRPr="00386B0D">
        <w:rPr>
          <w:rFonts w:ascii="Arial" w:hAnsi="Arial" w:cs="Arial"/>
        </w:rPr>
        <w:t>7</w:t>
      </w:r>
    </w:p>
    <w:p w:rsidR="00386B0D" w:rsidRPr="00386B0D" w:rsidRDefault="00386B0D" w:rsidP="00201341">
      <w:pPr>
        <w:numPr>
          <w:ilvl w:val="0"/>
          <w:numId w:val="4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  <w:highlight w:val="yellow"/>
        </w:rPr>
      </w:pPr>
      <w:r w:rsidRPr="00386B0D">
        <w:rPr>
          <w:rFonts w:ascii="Arial" w:hAnsi="Arial" w:cs="Arial"/>
          <w:b/>
        </w:rPr>
        <w:t xml:space="preserve">Обсяг модуля: </w:t>
      </w:r>
      <w:r w:rsidRPr="00386B0D">
        <w:rPr>
          <w:rFonts w:ascii="Arial" w:hAnsi="Arial" w:cs="Arial"/>
          <w:highlight w:val="yellow"/>
        </w:rPr>
        <w:t>загальна кількість годин – 90 (кредитів ЄКТС – 3); аудиторні години – 40 (лекцій – 20, семінарів – 20)</w:t>
      </w:r>
    </w:p>
    <w:p w:rsidR="00386B0D" w:rsidRPr="00386B0D" w:rsidRDefault="00386B0D" w:rsidP="00201341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386B0D">
        <w:rPr>
          <w:rFonts w:ascii="Arial" w:hAnsi="Arial" w:cs="Arial"/>
          <w:b/>
        </w:rPr>
        <w:t>Лектор:</w:t>
      </w:r>
      <w:r w:rsidRPr="00386B0D">
        <w:rPr>
          <w:rFonts w:ascii="Arial" w:hAnsi="Arial" w:cs="Arial"/>
        </w:rPr>
        <w:t xml:space="preserve"> Демченко Ірина Іванівна – кандидат педагогічних наук, доцент</w:t>
      </w:r>
    </w:p>
    <w:p w:rsidR="00386B0D" w:rsidRPr="00386B0D" w:rsidRDefault="00386B0D" w:rsidP="00201341">
      <w:pPr>
        <w:numPr>
          <w:ilvl w:val="0"/>
          <w:numId w:val="4"/>
        </w:numPr>
        <w:tabs>
          <w:tab w:val="clear" w:pos="720"/>
          <w:tab w:val="num" w:pos="993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386B0D">
        <w:rPr>
          <w:rFonts w:ascii="Arial" w:hAnsi="Arial" w:cs="Arial"/>
          <w:b/>
        </w:rPr>
        <w:t>Результати навчання:</w:t>
      </w:r>
      <w:r w:rsidRPr="00386B0D">
        <w:rPr>
          <w:rFonts w:ascii="Arial" w:hAnsi="Arial" w:cs="Arial"/>
        </w:rPr>
        <w:t xml:space="preserve"> </w:t>
      </w:r>
    </w:p>
    <w:p w:rsidR="00386B0D" w:rsidRPr="00386B0D" w:rsidRDefault="00386B0D" w:rsidP="00201341">
      <w:pPr>
        <w:tabs>
          <w:tab w:val="num" w:pos="993"/>
        </w:tabs>
        <w:ind w:firstLine="709"/>
        <w:jc w:val="both"/>
        <w:rPr>
          <w:rFonts w:ascii="Arial" w:hAnsi="Arial" w:cs="Arial"/>
        </w:rPr>
      </w:pPr>
      <w:proofErr w:type="gramStart"/>
      <w:r w:rsidRPr="00386B0D">
        <w:rPr>
          <w:rFonts w:ascii="Arial" w:hAnsi="Arial" w:cs="Arial"/>
          <w:lang w:val="ru-RU"/>
        </w:rPr>
        <w:t>У</w:t>
      </w:r>
      <w:proofErr w:type="gramEnd"/>
      <w:r w:rsidRPr="00386B0D">
        <w:rPr>
          <w:rFonts w:ascii="Arial" w:hAnsi="Arial" w:cs="Arial"/>
        </w:rPr>
        <w:t xml:space="preserve"> </w:t>
      </w:r>
      <w:proofErr w:type="gramStart"/>
      <w:r w:rsidRPr="00386B0D">
        <w:rPr>
          <w:rFonts w:ascii="Arial" w:hAnsi="Arial" w:cs="Arial"/>
        </w:rPr>
        <w:t>результат</w:t>
      </w:r>
      <w:proofErr w:type="gramEnd"/>
      <w:r w:rsidRPr="00386B0D">
        <w:rPr>
          <w:rFonts w:ascii="Arial" w:hAnsi="Arial" w:cs="Arial"/>
        </w:rPr>
        <w:t xml:space="preserve">і вивчення модуля студент </w:t>
      </w:r>
      <w:r w:rsidRPr="00386B0D">
        <w:rPr>
          <w:rFonts w:ascii="Arial" w:hAnsi="Arial" w:cs="Arial"/>
          <w:b/>
        </w:rPr>
        <w:t>повинен</w:t>
      </w:r>
      <w:r w:rsidRPr="00386B0D">
        <w:rPr>
          <w:rFonts w:ascii="Arial" w:hAnsi="Arial" w:cs="Arial"/>
        </w:rPr>
        <w:t>:</w:t>
      </w:r>
    </w:p>
    <w:p w:rsidR="00386B0D" w:rsidRPr="00386B0D" w:rsidRDefault="00386B0D" w:rsidP="00201341">
      <w:pPr>
        <w:tabs>
          <w:tab w:val="num" w:pos="993"/>
        </w:tabs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386B0D">
        <w:rPr>
          <w:rFonts w:ascii="Arial" w:eastAsia="Calibri" w:hAnsi="Arial" w:cs="Arial"/>
          <w:b/>
          <w:lang w:eastAsia="en-US"/>
        </w:rPr>
        <w:t xml:space="preserve">знати: </w:t>
      </w:r>
      <w:r w:rsidRPr="00386B0D">
        <w:rPr>
          <w:rFonts w:ascii="Arial" w:eastAsia="Calibri" w:hAnsi="Arial" w:cs="Arial"/>
          <w:lang w:eastAsia="en-US"/>
        </w:rPr>
        <w:t>загальні положення інклюзивної освіти;</w:t>
      </w:r>
      <w:r>
        <w:rPr>
          <w:rFonts w:ascii="Arial" w:eastAsia="Calibri" w:hAnsi="Arial" w:cs="Arial"/>
          <w:lang w:eastAsia="en-US"/>
        </w:rPr>
        <w:t xml:space="preserve"> проблеми становлення інклюзивної освіти в світі і Україні;</w:t>
      </w:r>
      <w:r w:rsidRPr="00386B0D">
        <w:rPr>
          <w:rFonts w:ascii="Arial" w:eastAsia="Calibri" w:hAnsi="Arial" w:cs="Arial"/>
          <w:b/>
          <w:lang w:eastAsia="en-US"/>
        </w:rPr>
        <w:t xml:space="preserve"> </w:t>
      </w:r>
      <w:r w:rsidRPr="00386B0D">
        <w:rPr>
          <w:rFonts w:ascii="Arial" w:eastAsia="Calibri" w:hAnsi="Arial" w:cs="Arial"/>
          <w:lang w:eastAsia="en-US"/>
        </w:rPr>
        <w:t>основні поняття інклюзивної педагогіки;</w:t>
      </w:r>
      <w:r w:rsidRPr="00386B0D">
        <w:rPr>
          <w:rFonts w:ascii="Arial" w:eastAsia="Calibri" w:hAnsi="Arial" w:cs="Arial"/>
          <w:b/>
          <w:lang w:eastAsia="en-US"/>
        </w:rPr>
        <w:t xml:space="preserve"> </w:t>
      </w:r>
      <w:r w:rsidRPr="00386B0D">
        <w:rPr>
          <w:rFonts w:ascii="Arial" w:eastAsia="Calibri" w:hAnsi="Arial" w:cs="Arial"/>
          <w:lang w:eastAsia="en-US"/>
        </w:rPr>
        <w:t xml:space="preserve">нормативно-правові засади впровадження інклюзивної форми навчання, особливості організації, проблеми і перспективи проектування інклюзивного освітнього середовища для дітей з порушеннями психофізичного розвитку; стратегії взаємодії з батьками дітей з особливими освітніми </w:t>
      </w:r>
      <w:r w:rsidR="00761420">
        <w:rPr>
          <w:rFonts w:ascii="Arial" w:eastAsia="Calibri" w:hAnsi="Arial" w:cs="Arial"/>
          <w:lang w:eastAsia="en-US"/>
        </w:rPr>
        <w:t xml:space="preserve">потребами та </w:t>
      </w:r>
      <w:r w:rsidR="00761420" w:rsidRPr="00761420">
        <w:rPr>
          <w:rFonts w:ascii="Arial" w:eastAsia="Calibri" w:hAnsi="Arial" w:cs="Arial"/>
          <w:lang w:eastAsia="en-US"/>
        </w:rPr>
        <w:t>спеціалістами інших служб в системі інклюзивного навчання</w:t>
      </w:r>
      <w:r w:rsidR="00761420">
        <w:rPr>
          <w:rFonts w:ascii="Arial" w:eastAsia="Calibri" w:hAnsi="Arial" w:cs="Arial"/>
          <w:lang w:eastAsia="en-US"/>
        </w:rPr>
        <w:t>.</w:t>
      </w:r>
    </w:p>
    <w:p w:rsidR="00386B0D" w:rsidRPr="00386B0D" w:rsidRDefault="00386B0D" w:rsidP="00201341">
      <w:pPr>
        <w:tabs>
          <w:tab w:val="num" w:pos="993"/>
        </w:tabs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386B0D">
        <w:rPr>
          <w:rFonts w:ascii="Arial" w:eastAsia="Calibri" w:hAnsi="Arial" w:cs="Arial"/>
          <w:b/>
          <w:lang w:eastAsia="en-US"/>
        </w:rPr>
        <w:t xml:space="preserve">уміти: </w:t>
      </w:r>
      <w:r w:rsidR="00761420" w:rsidRPr="00761420">
        <w:rPr>
          <w:rFonts w:ascii="Arial" w:eastAsia="Calibri" w:hAnsi="Arial" w:cs="Arial"/>
          <w:lang w:eastAsia="en-US"/>
        </w:rPr>
        <w:t xml:space="preserve">використовувати теоретичні знання і практичні уміння, отримані під час вивчення різних навчальних дисциплін психолого-педагогічного спрямування, при організації </w:t>
      </w:r>
      <w:r w:rsidR="00761420">
        <w:rPr>
          <w:rFonts w:ascii="Arial" w:eastAsia="Calibri" w:hAnsi="Arial" w:cs="Arial"/>
          <w:lang w:eastAsia="en-US"/>
        </w:rPr>
        <w:t xml:space="preserve">соціального, психологічного та </w:t>
      </w:r>
      <w:r w:rsidR="00761420" w:rsidRPr="00761420">
        <w:rPr>
          <w:rFonts w:ascii="Arial" w:eastAsia="Calibri" w:hAnsi="Arial" w:cs="Arial"/>
          <w:lang w:eastAsia="en-US"/>
        </w:rPr>
        <w:t>корекційного супроводу учасників навчально-виховного процесу в умовах інклюзивного навчання; працювати з нормативно-правовими джерелами в галузі інклюзивної освіти</w:t>
      </w:r>
      <w:r w:rsidR="00761420">
        <w:rPr>
          <w:rFonts w:ascii="Arial" w:eastAsia="Calibri" w:hAnsi="Arial" w:cs="Arial"/>
          <w:lang w:eastAsia="en-US"/>
        </w:rPr>
        <w:t>;</w:t>
      </w:r>
      <w:r w:rsidR="00761420" w:rsidRPr="00761420">
        <w:t xml:space="preserve"> </w:t>
      </w:r>
      <w:r w:rsidR="00761420" w:rsidRPr="00761420">
        <w:rPr>
          <w:rFonts w:ascii="Arial" w:eastAsia="Calibri" w:hAnsi="Arial" w:cs="Arial"/>
          <w:lang w:eastAsia="en-US"/>
        </w:rPr>
        <w:t>створ</w:t>
      </w:r>
      <w:r w:rsidR="00761420">
        <w:rPr>
          <w:rFonts w:ascii="Arial" w:eastAsia="Calibri" w:hAnsi="Arial" w:cs="Arial"/>
          <w:lang w:eastAsia="en-US"/>
        </w:rPr>
        <w:t xml:space="preserve">ювати </w:t>
      </w:r>
      <w:r w:rsidR="00761420" w:rsidRPr="00761420">
        <w:rPr>
          <w:rFonts w:ascii="Arial" w:eastAsia="Calibri" w:hAnsi="Arial" w:cs="Arial"/>
          <w:lang w:eastAsia="en-US"/>
        </w:rPr>
        <w:t>сприятлив</w:t>
      </w:r>
      <w:r w:rsidR="00761420">
        <w:rPr>
          <w:rFonts w:ascii="Arial" w:eastAsia="Calibri" w:hAnsi="Arial" w:cs="Arial"/>
          <w:lang w:eastAsia="en-US"/>
        </w:rPr>
        <w:t xml:space="preserve">і </w:t>
      </w:r>
      <w:r w:rsidR="00761420" w:rsidRPr="00761420">
        <w:rPr>
          <w:rFonts w:ascii="Arial" w:eastAsia="Calibri" w:hAnsi="Arial" w:cs="Arial"/>
          <w:lang w:eastAsia="en-US"/>
        </w:rPr>
        <w:t>умов</w:t>
      </w:r>
      <w:r w:rsidR="00761420">
        <w:rPr>
          <w:rFonts w:ascii="Arial" w:eastAsia="Calibri" w:hAnsi="Arial" w:cs="Arial"/>
          <w:lang w:eastAsia="en-US"/>
        </w:rPr>
        <w:t>и</w:t>
      </w:r>
      <w:r w:rsidR="00761420" w:rsidRPr="00761420">
        <w:rPr>
          <w:rFonts w:ascii="Arial" w:eastAsia="Calibri" w:hAnsi="Arial" w:cs="Arial"/>
          <w:lang w:eastAsia="en-US"/>
        </w:rPr>
        <w:t xml:space="preserve"> для взаємодії дітей з</w:t>
      </w:r>
      <w:r w:rsidR="00761420">
        <w:rPr>
          <w:rFonts w:ascii="Arial" w:eastAsia="Calibri" w:hAnsi="Arial" w:cs="Arial"/>
          <w:lang w:eastAsia="en-US"/>
        </w:rPr>
        <w:t xml:space="preserve"> </w:t>
      </w:r>
      <w:r w:rsidR="00761420" w:rsidRPr="00761420">
        <w:rPr>
          <w:rFonts w:ascii="Arial" w:eastAsia="Calibri" w:hAnsi="Arial" w:cs="Arial"/>
          <w:lang w:eastAsia="en-US"/>
        </w:rPr>
        <w:t xml:space="preserve">особливими потребами з </w:t>
      </w:r>
      <w:r w:rsidR="00761420">
        <w:rPr>
          <w:rFonts w:ascii="Arial" w:eastAsia="Calibri" w:hAnsi="Arial" w:cs="Arial"/>
          <w:lang w:eastAsia="en-US"/>
        </w:rPr>
        <w:t>ровесниками та дорослими</w:t>
      </w:r>
      <w:r w:rsidR="00761420" w:rsidRPr="00761420">
        <w:t xml:space="preserve"> </w:t>
      </w:r>
      <w:r w:rsidR="00761420" w:rsidRPr="00761420">
        <w:rPr>
          <w:rFonts w:ascii="Arial" w:eastAsia="Calibri" w:hAnsi="Arial" w:cs="Arial"/>
          <w:lang w:eastAsia="en-US"/>
        </w:rPr>
        <w:t>на принципах толерантності</w:t>
      </w:r>
      <w:r w:rsidR="00761420">
        <w:rPr>
          <w:rFonts w:ascii="Arial" w:eastAsia="Calibri" w:hAnsi="Arial" w:cs="Arial"/>
          <w:lang w:eastAsia="en-US"/>
        </w:rPr>
        <w:t xml:space="preserve">. </w:t>
      </w:r>
    </w:p>
    <w:p w:rsidR="00386B0D" w:rsidRPr="00386B0D" w:rsidRDefault="00386B0D" w:rsidP="00201341">
      <w:pPr>
        <w:numPr>
          <w:ilvl w:val="0"/>
          <w:numId w:val="4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</w:rPr>
      </w:pPr>
      <w:r w:rsidRPr="00386B0D">
        <w:rPr>
          <w:rFonts w:ascii="Arial" w:hAnsi="Arial" w:cs="Arial"/>
          <w:b/>
          <w:lang w:eastAsia="en-US"/>
        </w:rPr>
        <w:t>Спосіб навчання</w:t>
      </w:r>
      <w:r w:rsidRPr="00386B0D">
        <w:rPr>
          <w:rFonts w:ascii="Arial" w:hAnsi="Arial" w:cs="Arial"/>
          <w:lang w:eastAsia="en-US"/>
        </w:rPr>
        <w:t>: аудиторні заняття</w:t>
      </w:r>
      <w:r w:rsidRPr="00386B0D">
        <w:rPr>
          <w:rFonts w:ascii="Arial" w:hAnsi="Arial" w:cs="Arial"/>
        </w:rPr>
        <w:t xml:space="preserve"> </w:t>
      </w:r>
    </w:p>
    <w:p w:rsidR="00386B0D" w:rsidRPr="00386B0D" w:rsidRDefault="00386B0D" w:rsidP="00201341">
      <w:pPr>
        <w:numPr>
          <w:ilvl w:val="0"/>
          <w:numId w:val="4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  <w:b/>
        </w:rPr>
      </w:pPr>
      <w:r w:rsidRPr="00386B0D">
        <w:rPr>
          <w:rFonts w:ascii="Arial" w:hAnsi="Arial" w:cs="Arial"/>
          <w:b/>
          <w:lang w:eastAsia="en-US"/>
        </w:rPr>
        <w:t>Необхідні</w:t>
      </w:r>
      <w:r w:rsidRPr="00386B0D">
        <w:rPr>
          <w:rFonts w:ascii="Arial" w:hAnsi="Arial" w:cs="Arial"/>
          <w:b/>
        </w:rPr>
        <w:t xml:space="preserve"> обов'язкові попередні та супутні модулі: </w:t>
      </w:r>
      <w:r w:rsidRPr="00386B0D">
        <w:rPr>
          <w:rFonts w:ascii="Arial" w:hAnsi="Arial" w:cs="Arial"/>
        </w:rPr>
        <w:t>педагогіка, психологія</w:t>
      </w:r>
      <w:r w:rsidR="00F358FF">
        <w:rPr>
          <w:rFonts w:ascii="Arial" w:hAnsi="Arial" w:cs="Arial"/>
        </w:rPr>
        <w:t xml:space="preserve"> загальна і вікова, соціальна психологія</w:t>
      </w:r>
      <w:r w:rsidRPr="00386B0D">
        <w:rPr>
          <w:rFonts w:ascii="Arial" w:hAnsi="Arial" w:cs="Arial"/>
        </w:rPr>
        <w:t>, основи екології, безпека життєдіяльності</w:t>
      </w:r>
      <w:r w:rsidR="00F358FF" w:rsidRPr="00F358FF">
        <w:rPr>
          <w:rFonts w:ascii="Arial" w:hAnsi="Arial" w:cs="Arial"/>
        </w:rPr>
        <w:t xml:space="preserve"> </w:t>
      </w:r>
      <w:r w:rsidR="00F358FF" w:rsidRPr="00386B0D">
        <w:rPr>
          <w:rFonts w:ascii="Arial" w:hAnsi="Arial" w:cs="Arial"/>
        </w:rPr>
        <w:t>цикл предметів професійної науково-предметної підготовки</w:t>
      </w:r>
      <w:r w:rsidR="00F358FF">
        <w:rPr>
          <w:rFonts w:ascii="Arial" w:hAnsi="Arial" w:cs="Arial"/>
        </w:rPr>
        <w:t>.</w:t>
      </w:r>
    </w:p>
    <w:p w:rsidR="00386B0D" w:rsidRDefault="00386B0D" w:rsidP="00201341">
      <w:pPr>
        <w:numPr>
          <w:ilvl w:val="0"/>
          <w:numId w:val="4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</w:rPr>
      </w:pPr>
      <w:r w:rsidRPr="00386B0D">
        <w:rPr>
          <w:rFonts w:ascii="Arial" w:hAnsi="Arial" w:cs="Arial"/>
          <w:b/>
          <w:lang w:eastAsia="en-US"/>
        </w:rPr>
        <w:t>Зміст</w:t>
      </w:r>
      <w:r w:rsidRPr="00386B0D">
        <w:rPr>
          <w:rFonts w:ascii="Arial" w:hAnsi="Arial" w:cs="Arial"/>
          <w:b/>
        </w:rPr>
        <w:t xml:space="preserve"> модуля:</w:t>
      </w:r>
      <w:r w:rsidRPr="00386B0D">
        <w:rPr>
          <w:rFonts w:ascii="Arial" w:hAnsi="Arial" w:cs="Arial"/>
        </w:rPr>
        <w:t xml:space="preserve"> </w:t>
      </w:r>
      <w:r w:rsidR="00F358FF" w:rsidRPr="00F358FF">
        <w:rPr>
          <w:rFonts w:ascii="Arial" w:hAnsi="Arial" w:cs="Arial"/>
        </w:rPr>
        <w:t>Інклюзивна освіта як модель соціального устрою: генезис, понятійно-термінологічні визначення та основні принципи. Історичний шлях розвитку організаційних форм корекційної освіти. Інклюзивна освіта в розвинених країнах світу та країнах пострадянського простору. Філософські методологічні засади освітньої інтеграції. Нормативно-правове забезпечення інклюзивної освіти.</w:t>
      </w:r>
    </w:p>
    <w:p w:rsidR="00386B0D" w:rsidRPr="00386B0D" w:rsidRDefault="00386B0D" w:rsidP="00201341">
      <w:pPr>
        <w:tabs>
          <w:tab w:val="num" w:pos="993"/>
        </w:tabs>
        <w:ind w:firstLine="709"/>
        <w:jc w:val="both"/>
        <w:rPr>
          <w:rFonts w:ascii="Arial" w:hAnsi="Arial" w:cs="Arial"/>
          <w:b/>
        </w:rPr>
      </w:pPr>
      <w:r w:rsidRPr="00386B0D">
        <w:rPr>
          <w:rFonts w:ascii="Arial" w:hAnsi="Arial" w:cs="Arial"/>
          <w:b/>
        </w:rPr>
        <w:t>Рекомендована література:</w:t>
      </w:r>
    </w:p>
    <w:p w:rsidR="00386B0D" w:rsidRPr="00386B0D" w:rsidRDefault="00386B0D" w:rsidP="00201341">
      <w:pPr>
        <w:numPr>
          <w:ilvl w:val="0"/>
          <w:numId w:val="5"/>
        </w:numPr>
        <w:tabs>
          <w:tab w:val="clear" w:pos="720"/>
          <w:tab w:val="num" w:pos="993"/>
          <w:tab w:val="num" w:pos="1080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86B0D">
        <w:rPr>
          <w:rFonts w:ascii="Arial" w:eastAsia="Calibri" w:hAnsi="Arial" w:cs="Arial"/>
          <w:lang w:eastAsia="en-US"/>
        </w:rPr>
        <w:t>Колупаєва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А.А. Основи інклюзивної освіти : </w:t>
      </w:r>
      <w:proofErr w:type="spellStart"/>
      <w:r w:rsidRPr="00386B0D">
        <w:rPr>
          <w:rFonts w:ascii="Arial" w:eastAsia="Calibri" w:hAnsi="Arial" w:cs="Arial"/>
          <w:lang w:eastAsia="en-US"/>
        </w:rPr>
        <w:t>навчально-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методичний посібник / за </w:t>
      </w:r>
      <w:proofErr w:type="spellStart"/>
      <w:r w:rsidRPr="00386B0D">
        <w:rPr>
          <w:rFonts w:ascii="Arial" w:eastAsia="Calibri" w:hAnsi="Arial" w:cs="Arial"/>
          <w:lang w:eastAsia="en-US"/>
        </w:rPr>
        <w:t>заг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. А.А. </w:t>
      </w:r>
      <w:proofErr w:type="spellStart"/>
      <w:r w:rsidRPr="00386B0D">
        <w:rPr>
          <w:rFonts w:ascii="Arial" w:eastAsia="Calibri" w:hAnsi="Arial" w:cs="Arial"/>
          <w:lang w:eastAsia="en-US"/>
        </w:rPr>
        <w:t>Колупаєвої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. </w:t>
      </w:r>
      <w:r w:rsidRPr="00386B0D">
        <w:rPr>
          <w:rFonts w:ascii="Arial" w:eastAsia="Calibri" w:hAnsi="Arial" w:cs="Arial"/>
          <w:color w:val="000000"/>
          <w:lang w:eastAsia="en-US"/>
        </w:rPr>
        <w:t>– К. :  «А.С.К.», 2012. – 308 с.</w:t>
      </w:r>
    </w:p>
    <w:p w:rsidR="00386B0D" w:rsidRPr="00386B0D" w:rsidRDefault="00386B0D" w:rsidP="00201341">
      <w:pPr>
        <w:numPr>
          <w:ilvl w:val="0"/>
          <w:numId w:val="5"/>
        </w:numPr>
        <w:tabs>
          <w:tab w:val="clear" w:pos="720"/>
          <w:tab w:val="num" w:pos="993"/>
          <w:tab w:val="num" w:pos="1080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86B0D">
        <w:rPr>
          <w:rFonts w:ascii="Arial" w:eastAsia="Calibri" w:hAnsi="Arial" w:cs="Arial"/>
          <w:lang w:eastAsia="en-US"/>
        </w:rPr>
        <w:t>Колупаєва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А.А. Діти з особливими освітніми потребами та організація їх навчання : наук.-метод. посібник. / А.А. </w:t>
      </w:r>
      <w:proofErr w:type="spellStart"/>
      <w:r w:rsidRPr="00386B0D">
        <w:rPr>
          <w:rFonts w:ascii="Arial" w:eastAsia="Calibri" w:hAnsi="Arial" w:cs="Arial"/>
          <w:lang w:eastAsia="en-US"/>
        </w:rPr>
        <w:t>Колупаєва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, Л.О. Савчук. </w:t>
      </w:r>
      <w:r w:rsidRPr="00386B0D">
        <w:rPr>
          <w:rFonts w:ascii="Arial" w:eastAsia="Calibri" w:hAnsi="Arial" w:cs="Arial"/>
          <w:color w:val="000000"/>
          <w:lang w:eastAsia="en-US"/>
        </w:rPr>
        <w:t>– К. : Видавнича група «АТОПОЛ», 2011. – 274 с.</w:t>
      </w:r>
    </w:p>
    <w:p w:rsidR="00386B0D" w:rsidRPr="00386B0D" w:rsidRDefault="00386B0D" w:rsidP="00201341">
      <w:pPr>
        <w:numPr>
          <w:ilvl w:val="0"/>
          <w:numId w:val="5"/>
        </w:numPr>
        <w:tabs>
          <w:tab w:val="clear" w:pos="720"/>
          <w:tab w:val="num" w:pos="993"/>
          <w:tab w:val="num" w:pos="1080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86B0D">
        <w:rPr>
          <w:rFonts w:ascii="Arial" w:eastAsia="Calibri" w:hAnsi="Arial" w:cs="Arial"/>
          <w:lang w:eastAsia="en-US"/>
        </w:rPr>
        <w:t>Колупаєва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А.А., </w:t>
      </w:r>
      <w:proofErr w:type="spellStart"/>
      <w:r w:rsidRPr="00386B0D">
        <w:rPr>
          <w:rFonts w:ascii="Arial" w:eastAsia="Calibri" w:hAnsi="Arial" w:cs="Arial"/>
          <w:lang w:eastAsia="en-US"/>
        </w:rPr>
        <w:t>Данілавічютє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Е.А., </w:t>
      </w:r>
      <w:proofErr w:type="spellStart"/>
      <w:r w:rsidRPr="00386B0D">
        <w:rPr>
          <w:rFonts w:ascii="Arial" w:eastAsia="Calibri" w:hAnsi="Arial" w:cs="Arial"/>
          <w:lang w:eastAsia="en-US"/>
        </w:rPr>
        <w:t>Литовченко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С.В. Професійне співробітництво в інклюзивному навчальному закладі : навчально-метод. посібник. </w:t>
      </w:r>
      <w:r w:rsidRPr="00386B0D">
        <w:rPr>
          <w:rFonts w:ascii="Arial" w:eastAsia="Calibri" w:hAnsi="Arial" w:cs="Arial"/>
          <w:color w:val="000000"/>
          <w:lang w:eastAsia="en-US"/>
        </w:rPr>
        <w:t>– К. : Видавнича група «А.С.К.», 2012. – 192 с.</w:t>
      </w:r>
    </w:p>
    <w:p w:rsidR="00386B0D" w:rsidRPr="00386B0D" w:rsidRDefault="00386B0D" w:rsidP="00201341">
      <w:pPr>
        <w:numPr>
          <w:ilvl w:val="0"/>
          <w:numId w:val="5"/>
        </w:numPr>
        <w:tabs>
          <w:tab w:val="clear" w:pos="720"/>
          <w:tab w:val="num" w:pos="993"/>
          <w:tab w:val="num" w:pos="1080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386B0D">
        <w:rPr>
          <w:rFonts w:ascii="Arial" w:eastAsia="Calibri" w:hAnsi="Arial" w:cs="Arial"/>
          <w:lang w:eastAsia="en-US"/>
        </w:rPr>
        <w:t xml:space="preserve">Єфімова С.М. Лідерство та інклюзивна освіта : </w:t>
      </w:r>
      <w:proofErr w:type="spellStart"/>
      <w:r w:rsidRPr="00386B0D">
        <w:rPr>
          <w:rFonts w:ascii="Arial" w:eastAsia="Calibri" w:hAnsi="Arial" w:cs="Arial"/>
          <w:lang w:eastAsia="en-US"/>
        </w:rPr>
        <w:t>навч-метод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. посібник / С.М. Єфімова , С.В. </w:t>
      </w:r>
      <w:proofErr w:type="spellStart"/>
      <w:r w:rsidRPr="00386B0D">
        <w:rPr>
          <w:rFonts w:ascii="Arial" w:eastAsia="Calibri" w:hAnsi="Arial" w:cs="Arial"/>
          <w:lang w:eastAsia="en-US"/>
        </w:rPr>
        <w:t>Королюк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за </w:t>
      </w:r>
      <w:proofErr w:type="spellStart"/>
      <w:r w:rsidRPr="00386B0D">
        <w:rPr>
          <w:rFonts w:ascii="Arial" w:eastAsia="Calibri" w:hAnsi="Arial" w:cs="Arial"/>
          <w:lang w:eastAsia="en-US"/>
        </w:rPr>
        <w:t>заг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. ред. А.А. </w:t>
      </w:r>
      <w:proofErr w:type="spellStart"/>
      <w:r w:rsidRPr="00386B0D">
        <w:rPr>
          <w:rFonts w:ascii="Arial" w:eastAsia="Calibri" w:hAnsi="Arial" w:cs="Arial"/>
          <w:lang w:eastAsia="en-US"/>
        </w:rPr>
        <w:t>Колупаєвої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. </w:t>
      </w:r>
      <w:r w:rsidRPr="00386B0D">
        <w:rPr>
          <w:rFonts w:ascii="Arial" w:eastAsia="Calibri" w:hAnsi="Arial" w:cs="Arial"/>
          <w:color w:val="000000"/>
          <w:lang w:eastAsia="en-US"/>
        </w:rPr>
        <w:t>– К. : Видавничий дім «Плеяди», 2012. – 164 с.</w:t>
      </w:r>
    </w:p>
    <w:p w:rsidR="00386B0D" w:rsidRPr="00386B0D" w:rsidRDefault="00386B0D" w:rsidP="00201341">
      <w:pPr>
        <w:numPr>
          <w:ilvl w:val="0"/>
          <w:numId w:val="4"/>
        </w:numPr>
        <w:tabs>
          <w:tab w:val="clear" w:pos="720"/>
          <w:tab w:val="num" w:pos="0"/>
          <w:tab w:val="num" w:pos="993"/>
          <w:tab w:val="left" w:pos="1080"/>
        </w:tabs>
        <w:ind w:left="0" w:firstLine="709"/>
        <w:jc w:val="both"/>
        <w:rPr>
          <w:rFonts w:ascii="Arial" w:hAnsi="Arial" w:cs="Arial"/>
          <w:b/>
        </w:rPr>
      </w:pPr>
      <w:r w:rsidRPr="00386B0D">
        <w:rPr>
          <w:rFonts w:ascii="Arial" w:hAnsi="Arial" w:cs="Arial"/>
          <w:b/>
        </w:rPr>
        <w:t xml:space="preserve">Форми та методи навчання: </w:t>
      </w:r>
      <w:r w:rsidRPr="00386B0D">
        <w:rPr>
          <w:rFonts w:ascii="Arial" w:hAnsi="Arial" w:cs="Arial"/>
        </w:rPr>
        <w:t>лекційні, семінарські заняття, самостійна робота</w:t>
      </w:r>
    </w:p>
    <w:p w:rsidR="00386B0D" w:rsidRPr="00386B0D" w:rsidRDefault="00386B0D" w:rsidP="00201341">
      <w:pPr>
        <w:numPr>
          <w:ilvl w:val="0"/>
          <w:numId w:val="4"/>
        </w:numPr>
        <w:tabs>
          <w:tab w:val="clear" w:pos="720"/>
          <w:tab w:val="num" w:pos="0"/>
          <w:tab w:val="num" w:pos="993"/>
          <w:tab w:val="left" w:pos="1080"/>
        </w:tabs>
        <w:ind w:left="0" w:firstLine="709"/>
        <w:jc w:val="both"/>
        <w:rPr>
          <w:rFonts w:ascii="Arial" w:hAnsi="Arial" w:cs="Arial"/>
        </w:rPr>
      </w:pPr>
      <w:r w:rsidRPr="00386B0D">
        <w:rPr>
          <w:rFonts w:ascii="Arial" w:hAnsi="Arial" w:cs="Arial"/>
          <w:b/>
        </w:rPr>
        <w:t>Методи та критерії оцінювання:</w:t>
      </w:r>
    </w:p>
    <w:p w:rsidR="00386B0D" w:rsidRPr="00386B0D" w:rsidRDefault="00386B0D" w:rsidP="00201341">
      <w:pPr>
        <w:numPr>
          <w:ilvl w:val="0"/>
          <w:numId w:val="6"/>
        </w:numPr>
        <w:tabs>
          <w:tab w:val="clear" w:pos="360"/>
          <w:tab w:val="num" w:pos="993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386B0D">
        <w:rPr>
          <w:rFonts w:ascii="Arial" w:eastAsia="Calibri" w:hAnsi="Arial" w:cs="Arial"/>
          <w:lang w:eastAsia="en-US"/>
        </w:rPr>
        <w:t xml:space="preserve">Поточний контроль </w:t>
      </w:r>
      <w:r w:rsidRPr="00386B0D">
        <w:rPr>
          <w:rFonts w:ascii="Arial" w:eastAsia="Calibri" w:hAnsi="Arial" w:cs="Arial"/>
          <w:lang w:val="ru-RU" w:eastAsia="en-US"/>
        </w:rPr>
        <w:t>(90 %)</w:t>
      </w:r>
      <w:r w:rsidRPr="00386B0D">
        <w:rPr>
          <w:rFonts w:ascii="Arial" w:eastAsia="Calibri" w:hAnsi="Arial" w:cs="Arial"/>
          <w:lang w:eastAsia="en-US"/>
        </w:rPr>
        <w:t>:</w:t>
      </w:r>
      <w:r w:rsidRPr="00386B0D">
        <w:rPr>
          <w:rFonts w:ascii="Arial" w:eastAsia="Calibri" w:hAnsi="Arial" w:cs="Arial"/>
          <w:lang w:val="ru-RU" w:eastAsia="en-US"/>
        </w:rPr>
        <w:t xml:space="preserve"> робота на 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семінарських</w:t>
      </w:r>
      <w:proofErr w:type="spellEnd"/>
      <w:r w:rsidRPr="00386B0D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заняттях</w:t>
      </w:r>
      <w:proofErr w:type="spellEnd"/>
      <w:r w:rsidRPr="00386B0D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доповіді</w:t>
      </w:r>
      <w:proofErr w:type="spellEnd"/>
      <w:r w:rsidRPr="00386B0D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реферати</w:t>
      </w:r>
      <w:proofErr w:type="spellEnd"/>
    </w:p>
    <w:p w:rsidR="00386B0D" w:rsidRPr="00386B0D" w:rsidRDefault="00386B0D" w:rsidP="00201341">
      <w:pPr>
        <w:numPr>
          <w:ilvl w:val="0"/>
          <w:numId w:val="6"/>
        </w:numPr>
        <w:tabs>
          <w:tab w:val="clear" w:pos="360"/>
          <w:tab w:val="num" w:pos="993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386B0D">
        <w:rPr>
          <w:rFonts w:ascii="Arial" w:eastAsia="Calibri" w:hAnsi="Arial" w:cs="Arial"/>
          <w:lang w:eastAsia="en-US"/>
        </w:rPr>
        <w:t>П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ідсумковий</w:t>
      </w:r>
      <w:proofErr w:type="spellEnd"/>
      <w:r w:rsidRPr="00386B0D">
        <w:rPr>
          <w:rFonts w:ascii="Arial" w:eastAsia="Calibri" w:hAnsi="Arial" w:cs="Arial"/>
          <w:lang w:val="ru-RU" w:eastAsia="en-US"/>
        </w:rPr>
        <w:t xml:space="preserve"> контроль (10 %</w:t>
      </w:r>
      <w:r w:rsidRPr="00386B0D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залік</w:t>
      </w:r>
      <w:proofErr w:type="spellEnd"/>
      <w:r w:rsidRPr="00386B0D">
        <w:rPr>
          <w:rFonts w:ascii="Arial" w:eastAsia="Calibri" w:hAnsi="Arial" w:cs="Arial"/>
          <w:lang w:val="ru-RU" w:eastAsia="en-US"/>
        </w:rPr>
        <w:t>)</w:t>
      </w:r>
      <w:r w:rsidRPr="00386B0D">
        <w:rPr>
          <w:rFonts w:ascii="Arial" w:eastAsia="Calibri" w:hAnsi="Arial" w:cs="Arial"/>
          <w:lang w:eastAsia="en-US"/>
        </w:rPr>
        <w:t xml:space="preserve">: 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контрольна</w:t>
      </w:r>
      <w:proofErr w:type="spellEnd"/>
      <w:r w:rsidRPr="00386B0D">
        <w:rPr>
          <w:rFonts w:ascii="Arial" w:eastAsia="Calibri" w:hAnsi="Arial" w:cs="Arial"/>
          <w:lang w:val="ru-RU" w:eastAsia="en-US"/>
        </w:rPr>
        <w:t xml:space="preserve"> робота</w:t>
      </w:r>
    </w:p>
    <w:p w:rsidR="00201341" w:rsidRDefault="00386B0D" w:rsidP="006A0C2A">
      <w:pPr>
        <w:numPr>
          <w:ilvl w:val="0"/>
          <w:numId w:val="4"/>
        </w:numPr>
        <w:tabs>
          <w:tab w:val="clear" w:pos="720"/>
          <w:tab w:val="num" w:pos="0"/>
          <w:tab w:val="num" w:pos="993"/>
          <w:tab w:val="left" w:pos="1080"/>
        </w:tabs>
        <w:ind w:left="0" w:firstLine="709"/>
        <w:jc w:val="both"/>
      </w:pPr>
      <w:r w:rsidRPr="00386B0D">
        <w:rPr>
          <w:rFonts w:ascii="Arial" w:hAnsi="Arial" w:cs="Arial"/>
          <w:b/>
        </w:rPr>
        <w:t>Мова</w:t>
      </w:r>
      <w:r w:rsidRPr="00386B0D">
        <w:rPr>
          <w:rFonts w:ascii="Arial" w:hAnsi="Arial" w:cs="Arial"/>
        </w:rPr>
        <w:t xml:space="preserve"> </w:t>
      </w:r>
      <w:r w:rsidRPr="00386B0D">
        <w:rPr>
          <w:rFonts w:ascii="Arial" w:hAnsi="Arial" w:cs="Arial"/>
          <w:b/>
        </w:rPr>
        <w:t xml:space="preserve">навчання: </w:t>
      </w:r>
      <w:r w:rsidRPr="00386B0D">
        <w:rPr>
          <w:rFonts w:ascii="Arial" w:hAnsi="Arial" w:cs="Arial"/>
        </w:rPr>
        <w:t>українська</w:t>
      </w:r>
      <w:bookmarkStart w:id="0" w:name="_GoBack"/>
      <w:bookmarkEnd w:id="0"/>
    </w:p>
    <w:sectPr w:rsidR="00201341" w:rsidSect="009D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845"/>
    <w:multiLevelType w:val="hybridMultilevel"/>
    <w:tmpl w:val="00FACD76"/>
    <w:lvl w:ilvl="0" w:tplc="BB80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10478"/>
    <w:multiLevelType w:val="hybridMultilevel"/>
    <w:tmpl w:val="6728D072"/>
    <w:lvl w:ilvl="0" w:tplc="2318D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C4565"/>
    <w:multiLevelType w:val="hybridMultilevel"/>
    <w:tmpl w:val="D14C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41360"/>
    <w:multiLevelType w:val="hybridMultilevel"/>
    <w:tmpl w:val="0630B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4E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B2BE9"/>
    <w:multiLevelType w:val="hybridMultilevel"/>
    <w:tmpl w:val="B19C1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A2672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84ABF"/>
    <w:multiLevelType w:val="hybridMultilevel"/>
    <w:tmpl w:val="67EC557A"/>
    <w:lvl w:ilvl="0" w:tplc="8B80340E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766"/>
    <w:rsid w:val="00016E19"/>
    <w:rsid w:val="00047433"/>
    <w:rsid w:val="00056A25"/>
    <w:rsid w:val="00074FA0"/>
    <w:rsid w:val="000A313D"/>
    <w:rsid w:val="000C15E2"/>
    <w:rsid w:val="000D38A3"/>
    <w:rsid w:val="000E445A"/>
    <w:rsid w:val="000E7117"/>
    <w:rsid w:val="000F27DC"/>
    <w:rsid w:val="00154D1E"/>
    <w:rsid w:val="00154FBF"/>
    <w:rsid w:val="00174ED8"/>
    <w:rsid w:val="00181DBF"/>
    <w:rsid w:val="00185070"/>
    <w:rsid w:val="00201341"/>
    <w:rsid w:val="002103A5"/>
    <w:rsid w:val="00210AA4"/>
    <w:rsid w:val="00236D8D"/>
    <w:rsid w:val="0028291F"/>
    <w:rsid w:val="002D47A7"/>
    <w:rsid w:val="00304493"/>
    <w:rsid w:val="00307B3E"/>
    <w:rsid w:val="003765F3"/>
    <w:rsid w:val="00386B0D"/>
    <w:rsid w:val="00394266"/>
    <w:rsid w:val="003B2F3B"/>
    <w:rsid w:val="003E4AA5"/>
    <w:rsid w:val="003F68A4"/>
    <w:rsid w:val="00495DF2"/>
    <w:rsid w:val="00505DB6"/>
    <w:rsid w:val="00522361"/>
    <w:rsid w:val="00523766"/>
    <w:rsid w:val="00553638"/>
    <w:rsid w:val="005618A2"/>
    <w:rsid w:val="0057601F"/>
    <w:rsid w:val="0058198A"/>
    <w:rsid w:val="005F5EF7"/>
    <w:rsid w:val="006201AC"/>
    <w:rsid w:val="00625D1D"/>
    <w:rsid w:val="0067477D"/>
    <w:rsid w:val="006847C4"/>
    <w:rsid w:val="006A0C2A"/>
    <w:rsid w:val="006C1926"/>
    <w:rsid w:val="006E5689"/>
    <w:rsid w:val="007573C8"/>
    <w:rsid w:val="00761420"/>
    <w:rsid w:val="007744E3"/>
    <w:rsid w:val="007A64CE"/>
    <w:rsid w:val="007C48B4"/>
    <w:rsid w:val="007D2D97"/>
    <w:rsid w:val="008010F9"/>
    <w:rsid w:val="00836F4E"/>
    <w:rsid w:val="008413AB"/>
    <w:rsid w:val="008415AB"/>
    <w:rsid w:val="008528FC"/>
    <w:rsid w:val="008A40C4"/>
    <w:rsid w:val="008A6526"/>
    <w:rsid w:val="008D5438"/>
    <w:rsid w:val="00935AAA"/>
    <w:rsid w:val="009B70DC"/>
    <w:rsid w:val="009E5CE9"/>
    <w:rsid w:val="009E7C31"/>
    <w:rsid w:val="00A0527C"/>
    <w:rsid w:val="00A732E3"/>
    <w:rsid w:val="00B0171C"/>
    <w:rsid w:val="00B25F1A"/>
    <w:rsid w:val="00B56138"/>
    <w:rsid w:val="00BF62AA"/>
    <w:rsid w:val="00C50A07"/>
    <w:rsid w:val="00C81A36"/>
    <w:rsid w:val="00CD1D33"/>
    <w:rsid w:val="00CD437A"/>
    <w:rsid w:val="00D0196C"/>
    <w:rsid w:val="00D36C2F"/>
    <w:rsid w:val="00D90B81"/>
    <w:rsid w:val="00E02EE2"/>
    <w:rsid w:val="00E218C8"/>
    <w:rsid w:val="00E401F8"/>
    <w:rsid w:val="00E87E7A"/>
    <w:rsid w:val="00EE22F4"/>
    <w:rsid w:val="00EF5601"/>
    <w:rsid w:val="00F05CF6"/>
    <w:rsid w:val="00F358FF"/>
    <w:rsid w:val="00F62122"/>
    <w:rsid w:val="00F650B2"/>
    <w:rsid w:val="00F73006"/>
    <w:rsid w:val="00F93A61"/>
    <w:rsid w:val="00FA00C7"/>
    <w:rsid w:val="00FD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2015-12-07T14:10:00Z</dcterms:created>
  <dcterms:modified xsi:type="dcterms:W3CDTF">2015-12-09T09:37:00Z</dcterms:modified>
</cp:coreProperties>
</file>